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4E62" w14:textId="18953EB1" w:rsidR="007A32F3" w:rsidRDefault="007A32F3" w:rsidP="007A32F3">
      <w:pPr>
        <w:jc w:val="center"/>
        <w:rPr>
          <w:rFonts w:ascii="Times New Roman" w:hAnsi="Times New Roman" w:cs="Times New Roman"/>
          <w:b/>
          <w:sz w:val="24"/>
          <w:szCs w:val="24"/>
        </w:rPr>
      </w:pPr>
      <w:bookmarkStart w:id="0" w:name="_Toc163469398"/>
      <w:r w:rsidRPr="00525A9F">
        <w:rPr>
          <w:rFonts w:ascii="Times New Roman" w:hAnsi="Times New Roman" w:cs="Times New Roman"/>
          <w:b/>
          <w:sz w:val="24"/>
          <w:szCs w:val="24"/>
        </w:rPr>
        <w:t xml:space="preserve">ODGOVOR REPUBLIKE HRVATSKE </w:t>
      </w:r>
      <w:bookmarkStart w:id="1" w:name="_Hlk163824252"/>
      <w:r w:rsidRPr="00525A9F">
        <w:rPr>
          <w:rFonts w:ascii="Times New Roman" w:hAnsi="Times New Roman" w:cs="Times New Roman"/>
          <w:b/>
          <w:sz w:val="24"/>
          <w:szCs w:val="24"/>
        </w:rPr>
        <w:t xml:space="preserve">NA </w:t>
      </w:r>
      <w:r>
        <w:rPr>
          <w:rFonts w:ascii="Times New Roman" w:hAnsi="Times New Roman" w:cs="Times New Roman"/>
          <w:b/>
          <w:sz w:val="24"/>
          <w:szCs w:val="24"/>
        </w:rPr>
        <w:t xml:space="preserve">PREPORUKE ZA HITNO DJELOVANJE </w:t>
      </w:r>
      <w:r w:rsidR="00861324">
        <w:rPr>
          <w:rFonts w:ascii="Times New Roman" w:hAnsi="Times New Roman" w:cs="Times New Roman"/>
          <w:b/>
          <w:sz w:val="24"/>
          <w:szCs w:val="24"/>
        </w:rPr>
        <w:t>IZ SEDMOG IZVJEŠĆA</w:t>
      </w:r>
      <w:r w:rsidRPr="00525A9F">
        <w:rPr>
          <w:rFonts w:ascii="Times New Roman" w:hAnsi="Times New Roman" w:cs="Times New Roman"/>
          <w:b/>
          <w:sz w:val="24"/>
          <w:szCs w:val="24"/>
        </w:rPr>
        <w:t xml:space="preserve"> ODBORA STRUČNJAKA O PR</w:t>
      </w:r>
      <w:r w:rsidR="000406D1">
        <w:rPr>
          <w:rFonts w:ascii="Times New Roman" w:hAnsi="Times New Roman" w:cs="Times New Roman"/>
          <w:b/>
          <w:sz w:val="24"/>
          <w:szCs w:val="24"/>
        </w:rPr>
        <w:t>IMJENI</w:t>
      </w:r>
      <w:r>
        <w:rPr>
          <w:rFonts w:ascii="Times New Roman" w:hAnsi="Times New Roman" w:cs="Times New Roman"/>
          <w:b/>
          <w:sz w:val="24"/>
          <w:szCs w:val="24"/>
        </w:rPr>
        <w:t xml:space="preserve"> </w:t>
      </w:r>
      <w:r w:rsidRPr="00525A9F">
        <w:rPr>
          <w:rFonts w:ascii="Times New Roman" w:hAnsi="Times New Roman" w:cs="Times New Roman"/>
          <w:b/>
          <w:sz w:val="24"/>
          <w:szCs w:val="24"/>
        </w:rPr>
        <w:t>EUROPSKE POVELJE O REGIONALNIM ILI MANJINSKI</w:t>
      </w:r>
      <w:r>
        <w:rPr>
          <w:rFonts w:ascii="Times New Roman" w:hAnsi="Times New Roman" w:cs="Times New Roman"/>
          <w:b/>
          <w:sz w:val="24"/>
          <w:szCs w:val="24"/>
        </w:rPr>
        <w:t>M</w:t>
      </w:r>
      <w:r w:rsidRPr="00525A9F">
        <w:rPr>
          <w:rFonts w:ascii="Times New Roman" w:hAnsi="Times New Roman" w:cs="Times New Roman"/>
          <w:b/>
          <w:sz w:val="24"/>
          <w:szCs w:val="24"/>
        </w:rPr>
        <w:t xml:space="preserve"> JEZICI</w:t>
      </w:r>
      <w:r>
        <w:rPr>
          <w:rFonts w:ascii="Times New Roman" w:hAnsi="Times New Roman" w:cs="Times New Roman"/>
          <w:b/>
          <w:sz w:val="24"/>
          <w:szCs w:val="24"/>
        </w:rPr>
        <w:t>MA OD STRANE REPUBLIKE HRVATSKE</w:t>
      </w:r>
    </w:p>
    <w:bookmarkEnd w:id="1"/>
    <w:p w14:paraId="1017FD31" w14:textId="77777777" w:rsidR="00B43EE9" w:rsidRPr="00B43EE9" w:rsidRDefault="00B43EE9" w:rsidP="007A32F3">
      <w:pPr>
        <w:spacing w:after="0" w:line="240" w:lineRule="auto"/>
        <w:jc w:val="center"/>
        <w:rPr>
          <w:rFonts w:ascii="Times New Roman" w:eastAsia="Times New Roman" w:hAnsi="Times New Roman" w:cs="Times New Roman"/>
          <w:sz w:val="24"/>
          <w:szCs w:val="24"/>
        </w:rPr>
      </w:pPr>
    </w:p>
    <w:p w14:paraId="0358F062" w14:textId="77777777" w:rsidR="00B3522C" w:rsidRPr="00B43EE9" w:rsidRDefault="00B3522C" w:rsidP="00B3522C">
      <w:pPr>
        <w:spacing w:after="0" w:line="240" w:lineRule="auto"/>
        <w:jc w:val="both"/>
        <w:rPr>
          <w:rFonts w:ascii="Times New Roman" w:eastAsia="Times New Roman" w:hAnsi="Times New Roman" w:cs="Times New Roman"/>
          <w:b/>
          <w:sz w:val="24"/>
          <w:szCs w:val="24"/>
        </w:rPr>
      </w:pPr>
    </w:p>
    <w:p w14:paraId="060AA032" w14:textId="177F0DF4" w:rsidR="00046FF1" w:rsidRPr="0045485F" w:rsidRDefault="00C271F4" w:rsidP="00425DE0">
      <w:pPr>
        <w:spacing w:line="240" w:lineRule="auto"/>
        <w:jc w:val="both"/>
        <w:rPr>
          <w:rFonts w:ascii="Times New Roman" w:hAnsi="Times New Roman" w:cs="Times New Roman"/>
          <w:sz w:val="24"/>
          <w:szCs w:val="24"/>
        </w:rPr>
      </w:pPr>
      <w:r>
        <w:rPr>
          <w:rFonts w:ascii="Times New Roman" w:hAnsi="Times New Roman" w:cs="Times New Roman"/>
          <w:sz w:val="24"/>
          <w:szCs w:val="24"/>
        </w:rPr>
        <w:t>Vlada Republike Hrvatske</w:t>
      </w:r>
      <w:r w:rsidR="008E12B1" w:rsidRPr="00B43EE9">
        <w:rPr>
          <w:rFonts w:ascii="Times New Roman" w:hAnsi="Times New Roman" w:cs="Times New Roman"/>
          <w:sz w:val="24"/>
          <w:szCs w:val="24"/>
        </w:rPr>
        <w:t xml:space="preserve"> u potpunosti prepoznaje važnost očuvanja jezične i kultur</w:t>
      </w:r>
      <w:r w:rsidR="004E5C8B">
        <w:rPr>
          <w:rFonts w:ascii="Times New Roman" w:hAnsi="Times New Roman" w:cs="Times New Roman"/>
          <w:sz w:val="24"/>
          <w:szCs w:val="24"/>
        </w:rPr>
        <w:t>ne baštine pripadnika nacionalnih manjina</w:t>
      </w:r>
      <w:r w:rsidR="008E12B1">
        <w:rPr>
          <w:rFonts w:ascii="Times New Roman" w:hAnsi="Times New Roman" w:cs="Times New Roman"/>
          <w:sz w:val="24"/>
          <w:szCs w:val="24"/>
        </w:rPr>
        <w:t xml:space="preserve"> te </w:t>
      </w:r>
      <w:r w:rsidR="008E12B1" w:rsidRPr="00B43EE9">
        <w:rPr>
          <w:rFonts w:ascii="Times New Roman" w:hAnsi="Times New Roman" w:cs="Times New Roman"/>
          <w:sz w:val="24"/>
          <w:szCs w:val="24"/>
        </w:rPr>
        <w:t>ostaje predana provedbi obveza preuzetih ratifikacijom Europske povelje o regionalnim ili manjinskim jezicima</w:t>
      </w:r>
      <w:r w:rsidR="00333341">
        <w:rPr>
          <w:rFonts w:ascii="Times New Roman" w:hAnsi="Times New Roman" w:cs="Times New Roman"/>
          <w:sz w:val="24"/>
          <w:szCs w:val="24"/>
        </w:rPr>
        <w:t xml:space="preserve"> (dalje u tekstu: Europska povelja)</w:t>
      </w:r>
      <w:r w:rsidR="004E5C8B">
        <w:rPr>
          <w:rFonts w:ascii="Times New Roman" w:hAnsi="Times New Roman" w:cs="Times New Roman"/>
          <w:sz w:val="24"/>
          <w:szCs w:val="24"/>
        </w:rPr>
        <w:t xml:space="preserve">, </w:t>
      </w:r>
      <w:r w:rsidR="00677D8D">
        <w:rPr>
          <w:rFonts w:ascii="Times New Roman" w:hAnsi="Times New Roman" w:cs="Times New Roman"/>
          <w:sz w:val="24"/>
          <w:szCs w:val="24"/>
        </w:rPr>
        <w:t>s</w:t>
      </w:r>
      <w:r w:rsidR="00CD0C0B">
        <w:rPr>
          <w:rFonts w:ascii="Times New Roman" w:hAnsi="Times New Roman" w:cs="Times New Roman"/>
          <w:sz w:val="24"/>
          <w:szCs w:val="24"/>
        </w:rPr>
        <w:t xml:space="preserve">toga u nastavku dostavljamo informacije o provedbi </w:t>
      </w:r>
      <w:r w:rsidR="008A0428">
        <w:rPr>
          <w:rFonts w:ascii="Times New Roman" w:hAnsi="Times New Roman" w:cs="Times New Roman"/>
          <w:sz w:val="24"/>
          <w:szCs w:val="24"/>
        </w:rPr>
        <w:t>preporuka za hitno</w:t>
      </w:r>
      <w:r w:rsidR="00425DE0">
        <w:rPr>
          <w:rFonts w:ascii="Times New Roman" w:hAnsi="Times New Roman" w:cs="Times New Roman"/>
          <w:sz w:val="24"/>
          <w:szCs w:val="24"/>
        </w:rPr>
        <w:t xml:space="preserve"> </w:t>
      </w:r>
      <w:r w:rsidR="008A0428">
        <w:rPr>
          <w:rFonts w:ascii="Times New Roman" w:hAnsi="Times New Roman" w:cs="Times New Roman"/>
          <w:sz w:val="24"/>
          <w:szCs w:val="24"/>
        </w:rPr>
        <w:t>djelovanje</w:t>
      </w:r>
      <w:r w:rsidR="00677D8D">
        <w:rPr>
          <w:rFonts w:ascii="Times New Roman" w:hAnsi="Times New Roman" w:cs="Times New Roman"/>
          <w:sz w:val="24"/>
          <w:szCs w:val="24"/>
        </w:rPr>
        <w:t xml:space="preserve"> </w:t>
      </w:r>
      <w:r w:rsidR="00861324">
        <w:rPr>
          <w:rFonts w:ascii="Times New Roman" w:hAnsi="Times New Roman" w:cs="Times New Roman"/>
          <w:sz w:val="24"/>
          <w:szCs w:val="24"/>
        </w:rPr>
        <w:t>iz Sedmog izvješća</w:t>
      </w:r>
      <w:r w:rsidR="00677D8D">
        <w:rPr>
          <w:rFonts w:ascii="Times New Roman" w:hAnsi="Times New Roman" w:cs="Times New Roman"/>
          <w:sz w:val="24"/>
          <w:szCs w:val="24"/>
        </w:rPr>
        <w:t xml:space="preserve"> Odbora stručnjaka o pr</w:t>
      </w:r>
      <w:r w:rsidR="000406D1">
        <w:rPr>
          <w:rFonts w:ascii="Times New Roman" w:hAnsi="Times New Roman" w:cs="Times New Roman"/>
          <w:sz w:val="24"/>
          <w:szCs w:val="24"/>
        </w:rPr>
        <w:t>imjeni</w:t>
      </w:r>
      <w:r w:rsidR="00677D8D">
        <w:rPr>
          <w:rFonts w:ascii="Times New Roman" w:hAnsi="Times New Roman" w:cs="Times New Roman"/>
          <w:sz w:val="24"/>
          <w:szCs w:val="24"/>
        </w:rPr>
        <w:t xml:space="preserve"> </w:t>
      </w:r>
      <w:r w:rsidRPr="00B43EE9">
        <w:rPr>
          <w:rFonts w:ascii="Times New Roman" w:hAnsi="Times New Roman" w:cs="Times New Roman"/>
          <w:sz w:val="24"/>
          <w:szCs w:val="24"/>
        </w:rPr>
        <w:t>Europske povelje o regionalnim ili manjinskim jezicima</w:t>
      </w:r>
      <w:r w:rsidR="00CD0C0B">
        <w:rPr>
          <w:rFonts w:ascii="Times New Roman" w:hAnsi="Times New Roman" w:cs="Times New Roman"/>
          <w:sz w:val="24"/>
          <w:szCs w:val="24"/>
        </w:rPr>
        <w:t xml:space="preserve"> </w:t>
      </w:r>
      <w:r w:rsidR="008A0428">
        <w:rPr>
          <w:rFonts w:ascii="Times New Roman" w:hAnsi="Times New Roman" w:cs="Times New Roman"/>
          <w:sz w:val="24"/>
          <w:szCs w:val="24"/>
        </w:rPr>
        <w:t>od strane Republike Hrvatske.</w:t>
      </w:r>
    </w:p>
    <w:p w14:paraId="60B0414E" w14:textId="77777777" w:rsidR="00864597" w:rsidRPr="0045485F" w:rsidRDefault="008F0122" w:rsidP="00425DE0">
      <w:pPr>
        <w:pStyle w:val="COEHeading3"/>
        <w:rPr>
          <w:b/>
        </w:rPr>
      </w:pPr>
      <w:r w:rsidRPr="0045485F">
        <w:rPr>
          <w:b/>
        </w:rPr>
        <w:t xml:space="preserve">1. </w:t>
      </w:r>
      <w:r w:rsidR="00243B8D" w:rsidRPr="0045485F">
        <w:rPr>
          <w:b/>
        </w:rPr>
        <w:t xml:space="preserve">Preporuke Odbora stručnjaka za poboljšanje zaštite i promicanja </w:t>
      </w:r>
      <w:proofErr w:type="spellStart"/>
      <w:r w:rsidR="00243B8D" w:rsidRPr="0045485F">
        <w:rPr>
          <w:b/>
        </w:rPr>
        <w:t>bajaškog</w:t>
      </w:r>
      <w:proofErr w:type="spellEnd"/>
      <w:r w:rsidR="00243B8D" w:rsidRPr="0045485F">
        <w:rPr>
          <w:b/>
        </w:rPr>
        <w:t xml:space="preserve"> rumunjskog jezika u Hrvatskoj</w:t>
      </w:r>
      <w:bookmarkEnd w:id="0"/>
    </w:p>
    <w:p w14:paraId="64C62E71" w14:textId="77777777" w:rsidR="00243B8D" w:rsidRPr="00B43EE9" w:rsidRDefault="00243B8D" w:rsidP="00CC0ADC">
      <w:pPr>
        <w:pStyle w:val="P68B1DB1-Bezproreda31"/>
        <w:tabs>
          <w:tab w:val="left" w:pos="567"/>
        </w:tabs>
        <w:jc w:val="both"/>
        <w:rPr>
          <w:rFonts w:ascii="Times New Roman" w:hAnsi="Times New Roman" w:cs="Times New Roman"/>
          <w:sz w:val="24"/>
          <w:szCs w:val="24"/>
        </w:rPr>
      </w:pPr>
      <w:r w:rsidRPr="0045485F">
        <w:rPr>
          <w:rFonts w:ascii="Times New Roman" w:eastAsiaTheme="minorHAnsi" w:hAnsi="Times New Roman" w:cs="Times New Roman"/>
          <w:sz w:val="24"/>
          <w:szCs w:val="24"/>
        </w:rPr>
        <w:t>Preporuke za hitno</w:t>
      </w:r>
      <w:r w:rsidRPr="00B43EE9">
        <w:rPr>
          <w:rFonts w:ascii="Times New Roman" w:hAnsi="Times New Roman" w:cs="Times New Roman"/>
          <w:sz w:val="24"/>
          <w:szCs w:val="24"/>
        </w:rPr>
        <w:t xml:space="preserve"> djelovanje</w:t>
      </w:r>
    </w:p>
    <w:p w14:paraId="21F08E7A" w14:textId="77777777" w:rsidR="00243B8D" w:rsidRPr="00B43EE9" w:rsidRDefault="00243B8D" w:rsidP="00243B8D">
      <w:pPr>
        <w:pStyle w:val="Odlomakpopisa"/>
        <w:tabs>
          <w:tab w:val="left" w:pos="567"/>
        </w:tabs>
        <w:ind w:left="360"/>
        <w:jc w:val="both"/>
        <w:rPr>
          <w:szCs w:val="24"/>
        </w:rPr>
      </w:pPr>
    </w:p>
    <w:p w14:paraId="2496A79A" w14:textId="77777777" w:rsidR="00243B8D" w:rsidRPr="00B43EE9" w:rsidRDefault="00243B8D" w:rsidP="00243B8D">
      <w:pPr>
        <w:pStyle w:val="P68B1DB1-Odlomakpopisa32"/>
        <w:numPr>
          <w:ilvl w:val="0"/>
          <w:numId w:val="1"/>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 xml:space="preserve">Proširiti učenje </w:t>
      </w:r>
      <w:proofErr w:type="spellStart"/>
      <w:r w:rsidRPr="00B43EE9">
        <w:rPr>
          <w:rFonts w:ascii="Times New Roman" w:hAnsi="Times New Roman" w:cs="Times New Roman"/>
          <w:sz w:val="24"/>
          <w:szCs w:val="24"/>
        </w:rPr>
        <w:t>bajaškog</w:t>
      </w:r>
      <w:proofErr w:type="spellEnd"/>
      <w:r w:rsidRPr="00B43EE9">
        <w:rPr>
          <w:rFonts w:ascii="Times New Roman" w:hAnsi="Times New Roman" w:cs="Times New Roman"/>
          <w:sz w:val="24"/>
          <w:szCs w:val="24"/>
        </w:rPr>
        <w:t xml:space="preserve"> rumunjskog jezika u predškolskom i osnovnoškolskom odgoju i obrazovanju (Model C) u Međimurskoj i Osječko-baranjskoj županiji, među ostalim osiguravanjem dovoljnog broja odgojno-obrazovnih radnika i nastavnih materijala.</w:t>
      </w:r>
    </w:p>
    <w:p w14:paraId="42A88B26" w14:textId="77777777" w:rsidR="00243B8D" w:rsidRPr="00B43EE9" w:rsidRDefault="00243B8D" w:rsidP="00243B8D">
      <w:pPr>
        <w:pStyle w:val="P68B1DB1-Odlomakpopisa32"/>
        <w:numPr>
          <w:ilvl w:val="0"/>
          <w:numId w:val="1"/>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bookmarkStart w:id="2" w:name="_Hlk158216903"/>
      <w:r w:rsidRPr="00B43EE9">
        <w:rPr>
          <w:rFonts w:ascii="Times New Roman" w:hAnsi="Times New Roman" w:cs="Times New Roman"/>
          <w:sz w:val="24"/>
          <w:szCs w:val="24"/>
        </w:rPr>
        <w:t xml:space="preserve">Uvesti </w:t>
      </w:r>
      <w:bookmarkEnd w:id="2"/>
      <w:r w:rsidRPr="00B43EE9">
        <w:rPr>
          <w:rFonts w:ascii="Times New Roman" w:hAnsi="Times New Roman" w:cs="Times New Roman"/>
          <w:sz w:val="24"/>
          <w:szCs w:val="24"/>
        </w:rPr>
        <w:t xml:space="preserve">emitiranje jedne televizijske i jedne radijske emisije na </w:t>
      </w:r>
      <w:proofErr w:type="spellStart"/>
      <w:r w:rsidRPr="00B43EE9">
        <w:rPr>
          <w:rFonts w:ascii="Times New Roman" w:hAnsi="Times New Roman" w:cs="Times New Roman"/>
          <w:sz w:val="24"/>
          <w:szCs w:val="24"/>
        </w:rPr>
        <w:t>bajaškom</w:t>
      </w:r>
      <w:proofErr w:type="spellEnd"/>
      <w:r w:rsidRPr="00B43EE9">
        <w:rPr>
          <w:rFonts w:ascii="Times New Roman" w:hAnsi="Times New Roman" w:cs="Times New Roman"/>
          <w:sz w:val="24"/>
          <w:szCs w:val="24"/>
        </w:rPr>
        <w:t xml:space="preserve"> rumunjskom jeziku s dovoljnim trajanjem, redovitošću i učestalošću u područjima u kojima je </w:t>
      </w:r>
      <w:proofErr w:type="spellStart"/>
      <w:r w:rsidRPr="00B43EE9">
        <w:rPr>
          <w:rFonts w:ascii="Times New Roman" w:hAnsi="Times New Roman" w:cs="Times New Roman"/>
          <w:sz w:val="24"/>
          <w:szCs w:val="24"/>
        </w:rPr>
        <w:t>bajaški</w:t>
      </w:r>
      <w:proofErr w:type="spellEnd"/>
      <w:r w:rsidRPr="00B43EE9">
        <w:rPr>
          <w:rFonts w:ascii="Times New Roman" w:hAnsi="Times New Roman" w:cs="Times New Roman"/>
          <w:sz w:val="24"/>
          <w:szCs w:val="24"/>
        </w:rPr>
        <w:t xml:space="preserve"> rumunjski tradicionalno u uporabi. </w:t>
      </w:r>
    </w:p>
    <w:p w14:paraId="56EF003A" w14:textId="77777777" w:rsidR="00243B8D" w:rsidRPr="00B43EE9" w:rsidRDefault="00243B8D" w:rsidP="00243B8D">
      <w:pPr>
        <w:pStyle w:val="P68B1DB1-Odlomakpopisa32"/>
        <w:numPr>
          <w:ilvl w:val="0"/>
          <w:numId w:val="1"/>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 xml:space="preserve">U suradnji s predstavnicima govornika razviti i provesti strategiju promicanja uporabe </w:t>
      </w:r>
      <w:proofErr w:type="spellStart"/>
      <w:r w:rsidRPr="00B43EE9">
        <w:rPr>
          <w:rFonts w:ascii="Times New Roman" w:hAnsi="Times New Roman" w:cs="Times New Roman"/>
          <w:sz w:val="24"/>
          <w:szCs w:val="24"/>
        </w:rPr>
        <w:t>bajaškog</w:t>
      </w:r>
      <w:proofErr w:type="spellEnd"/>
      <w:r w:rsidRPr="00B43EE9">
        <w:rPr>
          <w:rFonts w:ascii="Times New Roman" w:hAnsi="Times New Roman" w:cs="Times New Roman"/>
          <w:sz w:val="24"/>
          <w:szCs w:val="24"/>
        </w:rPr>
        <w:t xml:space="preserve"> rumunjskog jezika.</w:t>
      </w:r>
    </w:p>
    <w:p w14:paraId="29E89F97" w14:textId="77777777" w:rsidR="00243B8D" w:rsidRPr="00B43EE9" w:rsidRDefault="00243B8D">
      <w:pPr>
        <w:rPr>
          <w:rFonts w:ascii="Times New Roman" w:hAnsi="Times New Roman" w:cs="Times New Roman"/>
          <w:sz w:val="24"/>
          <w:szCs w:val="24"/>
        </w:rPr>
      </w:pPr>
    </w:p>
    <w:p w14:paraId="5C3F3A9F" w14:textId="77777777" w:rsidR="0061691D" w:rsidRPr="008F0122" w:rsidRDefault="0045485F" w:rsidP="005A553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61691D" w:rsidRPr="008F0122">
        <w:rPr>
          <w:rFonts w:ascii="Times New Roman" w:hAnsi="Times New Roman" w:cs="Times New Roman"/>
          <w:b/>
          <w:sz w:val="24"/>
          <w:szCs w:val="24"/>
        </w:rPr>
        <w:t xml:space="preserve">Proširiti učenje </w:t>
      </w:r>
      <w:proofErr w:type="spellStart"/>
      <w:r w:rsidR="0061691D" w:rsidRPr="008F0122">
        <w:rPr>
          <w:rFonts w:ascii="Times New Roman" w:hAnsi="Times New Roman" w:cs="Times New Roman"/>
          <w:b/>
          <w:sz w:val="24"/>
          <w:szCs w:val="24"/>
        </w:rPr>
        <w:t>bajaškog</w:t>
      </w:r>
      <w:proofErr w:type="spellEnd"/>
      <w:r w:rsidR="0061691D" w:rsidRPr="008F0122">
        <w:rPr>
          <w:rFonts w:ascii="Times New Roman" w:hAnsi="Times New Roman" w:cs="Times New Roman"/>
          <w:b/>
          <w:sz w:val="24"/>
          <w:szCs w:val="24"/>
        </w:rPr>
        <w:t xml:space="preserve"> rumunjskog jezika u predškolskom i osnovnoškolskom odgoju i obrazovanju (Model C) u Međimurskoj i Osječko-baranjskoj županiji, među ostalim osiguravanjem dovoljnog broja odgojno-obrazovnih radnika i nastavnih materijala.</w:t>
      </w:r>
    </w:p>
    <w:p w14:paraId="00B8CCA4" w14:textId="416954A6" w:rsidR="00CD0C0B" w:rsidRDefault="00046FF1" w:rsidP="00454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Republici Hrvatskoj je u</w:t>
      </w:r>
      <w:r w:rsidR="00D11C57">
        <w:rPr>
          <w:rFonts w:ascii="Times New Roman" w:hAnsi="Times New Roman" w:cs="Times New Roman"/>
          <w:sz w:val="24"/>
          <w:szCs w:val="24"/>
        </w:rPr>
        <w:t xml:space="preserve"> potpunosti </w:t>
      </w:r>
      <w:r w:rsidR="00CD0C0B">
        <w:rPr>
          <w:rFonts w:ascii="Times New Roman" w:hAnsi="Times New Roman" w:cs="Times New Roman"/>
          <w:sz w:val="24"/>
          <w:szCs w:val="24"/>
        </w:rPr>
        <w:t>prepoznata</w:t>
      </w:r>
      <w:r w:rsidR="0061691D" w:rsidRPr="00B43EE9">
        <w:rPr>
          <w:rFonts w:ascii="Times New Roman" w:hAnsi="Times New Roman" w:cs="Times New Roman"/>
          <w:sz w:val="24"/>
          <w:szCs w:val="24"/>
        </w:rPr>
        <w:t xml:space="preserve"> važnost očuvanja jezične i kulturne baštine pripadnika romske nacionalne manjine, uključujući i očuvanje </w:t>
      </w:r>
      <w:proofErr w:type="spellStart"/>
      <w:r w:rsidR="0061691D" w:rsidRPr="00B43EE9">
        <w:rPr>
          <w:rFonts w:ascii="Times New Roman" w:hAnsi="Times New Roman" w:cs="Times New Roman"/>
          <w:sz w:val="24"/>
          <w:szCs w:val="24"/>
        </w:rPr>
        <w:t>bajaškog</w:t>
      </w:r>
      <w:proofErr w:type="spellEnd"/>
      <w:r w:rsidR="0061691D" w:rsidRPr="00B43EE9">
        <w:rPr>
          <w:rFonts w:ascii="Times New Roman" w:hAnsi="Times New Roman" w:cs="Times New Roman"/>
          <w:sz w:val="24"/>
          <w:szCs w:val="24"/>
        </w:rPr>
        <w:t xml:space="preserve"> rumunjskog jezika, koji se koristi kao materinski jezik dijela romske zajednice. </w:t>
      </w:r>
    </w:p>
    <w:p w14:paraId="4C8F721D" w14:textId="0AFF1D86" w:rsidR="0061691D" w:rsidRPr="00A97024" w:rsidRDefault="0061691D" w:rsidP="0045421F">
      <w:pPr>
        <w:spacing w:after="0" w:line="240" w:lineRule="auto"/>
        <w:jc w:val="both"/>
        <w:rPr>
          <w:rFonts w:ascii="Times New Roman" w:hAnsi="Times New Roman" w:cs="Times New Roman"/>
          <w:b/>
          <w:sz w:val="24"/>
          <w:szCs w:val="24"/>
        </w:rPr>
      </w:pPr>
      <w:r w:rsidRPr="00B43EE9">
        <w:rPr>
          <w:rFonts w:ascii="Times New Roman" w:hAnsi="Times New Roman" w:cs="Times New Roman"/>
          <w:sz w:val="24"/>
          <w:szCs w:val="24"/>
        </w:rPr>
        <w:br/>
        <w:t>U okviru reorganizacije Ministarstva</w:t>
      </w:r>
      <w:r w:rsidR="00A97024">
        <w:rPr>
          <w:rFonts w:ascii="Times New Roman" w:hAnsi="Times New Roman" w:cs="Times New Roman"/>
          <w:sz w:val="24"/>
          <w:szCs w:val="24"/>
        </w:rPr>
        <w:t xml:space="preserve"> znanosti, obrazovanja i mladih</w:t>
      </w:r>
      <w:r w:rsidRPr="00B43EE9">
        <w:rPr>
          <w:rFonts w:ascii="Times New Roman" w:hAnsi="Times New Roman" w:cs="Times New Roman"/>
          <w:sz w:val="24"/>
          <w:szCs w:val="24"/>
        </w:rPr>
        <w:t xml:space="preserve"> uspostavljena je Uprava za nacionalne manjine, koja djeluje sukladno č</w:t>
      </w:r>
      <w:r w:rsidR="00997C92">
        <w:rPr>
          <w:rFonts w:ascii="Times New Roman" w:hAnsi="Times New Roman" w:cs="Times New Roman"/>
          <w:sz w:val="24"/>
          <w:szCs w:val="24"/>
        </w:rPr>
        <w:t xml:space="preserve">lancima </w:t>
      </w:r>
      <w:r w:rsidR="00997C92" w:rsidRPr="00997C92">
        <w:rPr>
          <w:rFonts w:ascii="Times New Roman" w:hAnsi="Times New Roman" w:cs="Times New Roman"/>
          <w:sz w:val="24"/>
          <w:szCs w:val="24"/>
        </w:rPr>
        <w:t>76., 77., 78., 79., 80., 81. i 82. Uredbe o unutarnjem ustrojstvu Ministarstva znanosti, obrazovanja i mladih (</w:t>
      </w:r>
      <w:r w:rsidR="000C738A">
        <w:rPr>
          <w:rFonts w:ascii="Times New Roman" w:hAnsi="Times New Roman" w:cs="Times New Roman"/>
          <w:sz w:val="24"/>
          <w:szCs w:val="24"/>
        </w:rPr>
        <w:t>„</w:t>
      </w:r>
      <w:r w:rsidR="00997C92">
        <w:rPr>
          <w:rFonts w:ascii="Times New Roman" w:hAnsi="Times New Roman" w:cs="Times New Roman"/>
          <w:sz w:val="24"/>
          <w:szCs w:val="24"/>
        </w:rPr>
        <w:t>Narodne novine</w:t>
      </w:r>
      <w:r w:rsidR="000C738A">
        <w:rPr>
          <w:rFonts w:ascii="Times New Roman" w:hAnsi="Times New Roman" w:cs="Times New Roman"/>
          <w:sz w:val="24"/>
          <w:szCs w:val="24"/>
        </w:rPr>
        <w:t>“</w:t>
      </w:r>
      <w:r w:rsidR="00997C92">
        <w:rPr>
          <w:rFonts w:ascii="Times New Roman" w:hAnsi="Times New Roman" w:cs="Times New Roman"/>
          <w:sz w:val="24"/>
          <w:szCs w:val="24"/>
        </w:rPr>
        <w:t xml:space="preserve">, broj 72/24.). </w:t>
      </w:r>
      <w:r w:rsidRPr="00B43EE9">
        <w:rPr>
          <w:rFonts w:ascii="Times New Roman" w:hAnsi="Times New Roman" w:cs="Times New Roman"/>
          <w:sz w:val="24"/>
          <w:szCs w:val="24"/>
        </w:rPr>
        <w:t xml:space="preserve">Poseban </w:t>
      </w:r>
      <w:r w:rsidRPr="00A97024">
        <w:rPr>
          <w:rStyle w:val="Naglaeno"/>
          <w:rFonts w:ascii="Times New Roman" w:hAnsi="Times New Roman" w:cs="Times New Roman"/>
          <w:b w:val="0"/>
          <w:sz w:val="24"/>
          <w:szCs w:val="24"/>
        </w:rPr>
        <w:t>Sektor za obrazovanje na jeziku i pismu nacionalnih manjina</w:t>
      </w:r>
      <w:r w:rsidRPr="00B43EE9">
        <w:rPr>
          <w:rFonts w:ascii="Times New Roman" w:hAnsi="Times New Roman" w:cs="Times New Roman"/>
          <w:sz w:val="24"/>
          <w:szCs w:val="24"/>
        </w:rPr>
        <w:t xml:space="preserve"> obavlja stručne i upravne poslove u vezi s </w:t>
      </w:r>
      <w:proofErr w:type="spellStart"/>
      <w:r w:rsidRPr="00B43EE9">
        <w:rPr>
          <w:rFonts w:ascii="Times New Roman" w:hAnsi="Times New Roman" w:cs="Times New Roman"/>
          <w:sz w:val="24"/>
          <w:szCs w:val="24"/>
        </w:rPr>
        <w:t>kurikulima</w:t>
      </w:r>
      <w:proofErr w:type="spellEnd"/>
      <w:r w:rsidRPr="00B43EE9">
        <w:rPr>
          <w:rFonts w:ascii="Times New Roman" w:hAnsi="Times New Roman" w:cs="Times New Roman"/>
          <w:sz w:val="24"/>
          <w:szCs w:val="24"/>
        </w:rPr>
        <w:t xml:space="preserve">, nastavnim materijalima, usavršavanjem nastavnika te zapošljavanjem kadra, a unutar njega djeluju dvije službe: </w:t>
      </w:r>
      <w:r w:rsidRPr="00A97024">
        <w:rPr>
          <w:rStyle w:val="Naglaeno"/>
          <w:rFonts w:ascii="Times New Roman" w:hAnsi="Times New Roman" w:cs="Times New Roman"/>
          <w:b w:val="0"/>
          <w:sz w:val="24"/>
          <w:szCs w:val="24"/>
        </w:rPr>
        <w:t>Služba za razvoj i praćenje odgoja i obrazovanja nacionalnih manjina</w:t>
      </w:r>
      <w:r w:rsidRPr="00A97024">
        <w:rPr>
          <w:rFonts w:ascii="Times New Roman" w:hAnsi="Times New Roman" w:cs="Times New Roman"/>
          <w:b/>
          <w:sz w:val="24"/>
          <w:szCs w:val="24"/>
        </w:rPr>
        <w:t xml:space="preserve"> </w:t>
      </w:r>
      <w:r w:rsidRPr="00A97024">
        <w:rPr>
          <w:rFonts w:ascii="Times New Roman" w:hAnsi="Times New Roman" w:cs="Times New Roman"/>
          <w:sz w:val="24"/>
          <w:szCs w:val="24"/>
        </w:rPr>
        <w:t>te</w:t>
      </w:r>
      <w:r w:rsidRPr="00A97024">
        <w:rPr>
          <w:rFonts w:ascii="Times New Roman" w:hAnsi="Times New Roman" w:cs="Times New Roman"/>
          <w:b/>
          <w:sz w:val="24"/>
          <w:szCs w:val="24"/>
        </w:rPr>
        <w:t xml:space="preserve"> </w:t>
      </w:r>
      <w:r w:rsidRPr="00A97024">
        <w:rPr>
          <w:rStyle w:val="Naglaeno"/>
          <w:rFonts w:ascii="Times New Roman" w:hAnsi="Times New Roman" w:cs="Times New Roman"/>
          <w:b w:val="0"/>
          <w:sz w:val="24"/>
          <w:szCs w:val="24"/>
        </w:rPr>
        <w:t>Služba za koordinaciju poslova i podršku sustavu odgoja i obrazovanja nacionalnih manjina</w:t>
      </w:r>
      <w:r w:rsidRPr="00A97024">
        <w:rPr>
          <w:rFonts w:ascii="Times New Roman" w:hAnsi="Times New Roman" w:cs="Times New Roman"/>
          <w:sz w:val="24"/>
          <w:szCs w:val="24"/>
        </w:rPr>
        <w:t>.</w:t>
      </w:r>
    </w:p>
    <w:p w14:paraId="3619A7C4" w14:textId="77777777" w:rsidR="00A97024" w:rsidRDefault="0061691D" w:rsidP="007F576E">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Također je uspostavljen </w:t>
      </w:r>
      <w:r w:rsidRPr="00A97024">
        <w:rPr>
          <w:rStyle w:val="Naglaeno"/>
          <w:rFonts w:ascii="Times New Roman" w:hAnsi="Times New Roman" w:cs="Times New Roman"/>
          <w:b w:val="0"/>
          <w:sz w:val="24"/>
          <w:szCs w:val="24"/>
        </w:rPr>
        <w:t>Sektor za nacionalne programe, akcijske planove i projekte</w:t>
      </w:r>
      <w:r w:rsidRPr="00A97024">
        <w:rPr>
          <w:rFonts w:ascii="Times New Roman" w:hAnsi="Times New Roman" w:cs="Times New Roman"/>
          <w:sz w:val="24"/>
          <w:szCs w:val="24"/>
        </w:rPr>
        <w:t>, koji</w:t>
      </w:r>
      <w:r w:rsidRPr="00A97024">
        <w:rPr>
          <w:rFonts w:ascii="Times New Roman" w:hAnsi="Times New Roman" w:cs="Times New Roman"/>
          <w:b/>
          <w:sz w:val="24"/>
          <w:szCs w:val="24"/>
        </w:rPr>
        <w:t xml:space="preserve"> </w:t>
      </w:r>
      <w:r w:rsidRPr="00A97024">
        <w:rPr>
          <w:rFonts w:ascii="Times New Roman" w:hAnsi="Times New Roman" w:cs="Times New Roman"/>
          <w:sz w:val="24"/>
          <w:szCs w:val="24"/>
        </w:rPr>
        <w:t xml:space="preserve">obuhvaća </w:t>
      </w:r>
      <w:r w:rsidRPr="00A97024">
        <w:rPr>
          <w:rStyle w:val="Naglaeno"/>
          <w:rFonts w:ascii="Times New Roman" w:hAnsi="Times New Roman" w:cs="Times New Roman"/>
          <w:b w:val="0"/>
          <w:sz w:val="24"/>
          <w:szCs w:val="24"/>
        </w:rPr>
        <w:t>Službu za analitičko-statističke poslove</w:t>
      </w:r>
      <w:r w:rsidRPr="00A97024">
        <w:rPr>
          <w:rFonts w:ascii="Times New Roman" w:hAnsi="Times New Roman" w:cs="Times New Roman"/>
          <w:sz w:val="24"/>
          <w:szCs w:val="24"/>
        </w:rPr>
        <w:t xml:space="preserve"> i</w:t>
      </w:r>
      <w:r w:rsidRPr="00A97024">
        <w:rPr>
          <w:rFonts w:ascii="Times New Roman" w:hAnsi="Times New Roman" w:cs="Times New Roman"/>
          <w:b/>
          <w:sz w:val="24"/>
          <w:szCs w:val="24"/>
        </w:rPr>
        <w:t xml:space="preserve"> </w:t>
      </w:r>
      <w:r w:rsidRPr="00A97024">
        <w:rPr>
          <w:rStyle w:val="Naglaeno"/>
          <w:rFonts w:ascii="Times New Roman" w:hAnsi="Times New Roman" w:cs="Times New Roman"/>
          <w:b w:val="0"/>
          <w:sz w:val="24"/>
          <w:szCs w:val="24"/>
        </w:rPr>
        <w:t>Službu za unaprjeđenje odgoja i obrazovanja pripadnika romske nacionalne manjine</w:t>
      </w:r>
      <w:r w:rsidRPr="00B43EE9">
        <w:rPr>
          <w:rFonts w:ascii="Times New Roman" w:hAnsi="Times New Roman" w:cs="Times New Roman"/>
          <w:sz w:val="24"/>
          <w:szCs w:val="24"/>
        </w:rPr>
        <w:t xml:space="preserve">. Uspostavom ove posljednje dodatno je </w:t>
      </w:r>
      <w:r w:rsidRPr="00B43EE9">
        <w:rPr>
          <w:rFonts w:ascii="Times New Roman" w:hAnsi="Times New Roman" w:cs="Times New Roman"/>
          <w:sz w:val="24"/>
          <w:szCs w:val="24"/>
        </w:rPr>
        <w:lastRenderedPageBreak/>
        <w:t>ojačan institucionalni okvir za praćenje i razvoj obrazovanja Roma, čime se osigurava specijalizirana podrška ovoj skupini unutar obrazovnog sustava.</w:t>
      </w:r>
    </w:p>
    <w:p w14:paraId="1145D85B" w14:textId="211C09A6" w:rsidR="00A97024" w:rsidRDefault="0061691D" w:rsidP="0045421F">
      <w:pPr>
        <w:spacing w:after="0" w:line="240" w:lineRule="auto"/>
        <w:jc w:val="both"/>
        <w:rPr>
          <w:rFonts w:ascii="Times New Roman" w:hAnsi="Times New Roman" w:cs="Times New Roman"/>
          <w:sz w:val="24"/>
          <w:szCs w:val="24"/>
        </w:rPr>
      </w:pPr>
      <w:proofErr w:type="spellStart"/>
      <w:r w:rsidRPr="00B43EE9">
        <w:rPr>
          <w:rFonts w:ascii="Times New Roman" w:hAnsi="Times New Roman" w:cs="Times New Roman"/>
          <w:sz w:val="24"/>
          <w:szCs w:val="24"/>
        </w:rPr>
        <w:t>Bajaški</w:t>
      </w:r>
      <w:proofErr w:type="spellEnd"/>
      <w:r w:rsidRPr="00B43EE9">
        <w:rPr>
          <w:rFonts w:ascii="Times New Roman" w:hAnsi="Times New Roman" w:cs="Times New Roman"/>
          <w:sz w:val="24"/>
          <w:szCs w:val="24"/>
        </w:rPr>
        <w:t xml:space="preserve"> </w:t>
      </w:r>
      <w:r w:rsidR="006F0DA5">
        <w:rPr>
          <w:rFonts w:ascii="Times New Roman" w:hAnsi="Times New Roman" w:cs="Times New Roman"/>
          <w:sz w:val="24"/>
          <w:szCs w:val="24"/>
        </w:rPr>
        <w:t xml:space="preserve">rumunjski </w:t>
      </w:r>
      <w:r w:rsidRPr="00B43EE9">
        <w:rPr>
          <w:rFonts w:ascii="Times New Roman" w:hAnsi="Times New Roman" w:cs="Times New Roman"/>
          <w:sz w:val="24"/>
          <w:szCs w:val="24"/>
        </w:rPr>
        <w:t xml:space="preserve">jezik, koji koristi dio romske zajednice u </w:t>
      </w:r>
      <w:r w:rsidR="000C738A">
        <w:rPr>
          <w:rFonts w:ascii="Times New Roman" w:hAnsi="Times New Roman" w:cs="Times New Roman"/>
          <w:sz w:val="24"/>
          <w:szCs w:val="24"/>
        </w:rPr>
        <w:t xml:space="preserve">Republici </w:t>
      </w:r>
      <w:r w:rsidRPr="00B43EE9">
        <w:rPr>
          <w:rFonts w:ascii="Times New Roman" w:hAnsi="Times New Roman" w:cs="Times New Roman"/>
          <w:sz w:val="24"/>
          <w:szCs w:val="24"/>
        </w:rPr>
        <w:t>Hrvatskoj, nema st</w:t>
      </w:r>
      <w:r w:rsidR="00D048E9">
        <w:rPr>
          <w:rFonts w:ascii="Times New Roman" w:hAnsi="Times New Roman" w:cs="Times New Roman"/>
          <w:sz w:val="24"/>
          <w:szCs w:val="24"/>
        </w:rPr>
        <w:t>andardizirani pisani oblik i do</w:t>
      </w:r>
      <w:r w:rsidRPr="00B43EE9">
        <w:rPr>
          <w:rFonts w:ascii="Times New Roman" w:hAnsi="Times New Roman" w:cs="Times New Roman"/>
          <w:sz w:val="24"/>
          <w:szCs w:val="24"/>
        </w:rPr>
        <w:t xml:space="preserve">nedavno nije bio uključen u obrazovni sustav. </w:t>
      </w:r>
      <w:r w:rsidR="008A2554" w:rsidRPr="008A2554">
        <w:rPr>
          <w:rFonts w:ascii="Times New Roman" w:hAnsi="Times New Roman" w:cs="Times New Roman"/>
          <w:sz w:val="24"/>
          <w:szCs w:val="24"/>
        </w:rPr>
        <w:t xml:space="preserve">Donošenjem </w:t>
      </w:r>
      <w:proofErr w:type="spellStart"/>
      <w:r w:rsidR="008A2554" w:rsidRPr="008A2554">
        <w:rPr>
          <w:rFonts w:ascii="Times New Roman" w:hAnsi="Times New Roman" w:cs="Times New Roman"/>
          <w:sz w:val="24"/>
          <w:szCs w:val="24"/>
        </w:rPr>
        <w:t>Kurikula</w:t>
      </w:r>
      <w:proofErr w:type="spellEnd"/>
      <w:r w:rsidR="008A2554" w:rsidRPr="008A2554">
        <w:rPr>
          <w:rFonts w:ascii="Times New Roman" w:hAnsi="Times New Roman" w:cs="Times New Roman"/>
          <w:sz w:val="24"/>
          <w:szCs w:val="24"/>
        </w:rPr>
        <w:t xml:space="preserve"> za predmet Jezik i kultura romske nacionalne manjine 2020. godine, po prvi je puta omogućen ravnopravan pristup obrazovanju na dva jezika koja koriste pripadnici romske nacionalne manjine – </w:t>
      </w:r>
      <w:proofErr w:type="spellStart"/>
      <w:r w:rsidR="008A2554" w:rsidRPr="008A2554">
        <w:rPr>
          <w:rFonts w:ascii="Times New Roman" w:hAnsi="Times New Roman" w:cs="Times New Roman"/>
          <w:sz w:val="24"/>
          <w:szCs w:val="24"/>
        </w:rPr>
        <w:t>bajaškom</w:t>
      </w:r>
      <w:proofErr w:type="spellEnd"/>
      <w:r w:rsidR="008A2554" w:rsidRPr="008A2554">
        <w:rPr>
          <w:rFonts w:ascii="Times New Roman" w:hAnsi="Times New Roman" w:cs="Times New Roman"/>
          <w:sz w:val="24"/>
          <w:szCs w:val="24"/>
        </w:rPr>
        <w:t xml:space="preserve"> rumunjskom i romskom (romani </w:t>
      </w:r>
      <w:proofErr w:type="spellStart"/>
      <w:r w:rsidR="008A2554" w:rsidRPr="008A2554">
        <w:rPr>
          <w:rFonts w:ascii="Times New Roman" w:hAnsi="Times New Roman" w:cs="Times New Roman"/>
          <w:sz w:val="24"/>
          <w:szCs w:val="24"/>
        </w:rPr>
        <w:t>čhib</w:t>
      </w:r>
      <w:proofErr w:type="spellEnd"/>
      <w:r w:rsidR="008A2554" w:rsidRPr="008A2554">
        <w:rPr>
          <w:rFonts w:ascii="Times New Roman" w:hAnsi="Times New Roman" w:cs="Times New Roman"/>
          <w:sz w:val="24"/>
          <w:szCs w:val="24"/>
        </w:rPr>
        <w:t>) – u okviru Modela C.</w:t>
      </w:r>
      <w:r w:rsidRPr="00B43EE9">
        <w:rPr>
          <w:rFonts w:ascii="Times New Roman" w:hAnsi="Times New Roman" w:cs="Times New Roman"/>
          <w:sz w:val="24"/>
          <w:szCs w:val="24"/>
        </w:rPr>
        <w:t xml:space="preserve"> Time je Republika Hrvatska ostvarila značajan iskorak u priznavanju i uključivanju romskog jezičnog i kulturnog identiteta u obrazovni sustav.</w:t>
      </w:r>
    </w:p>
    <w:p w14:paraId="3F89DFD8" w14:textId="77777777" w:rsidR="0061691D" w:rsidRPr="00B43EE9" w:rsidRDefault="0061691D"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t xml:space="preserve">U okviru Modela C, učenicima se omogućuje učenje jezika i kulture nacionalne manjine dva do pet sati tjedno, u redovitom obrazovnom programu. Model C za romsku nacionalnu manjinu trenutno se provodi u tri osnovne škole na području Međimurja – Osnovnoj školi </w:t>
      </w:r>
      <w:proofErr w:type="spellStart"/>
      <w:r w:rsidRPr="00B43EE9">
        <w:rPr>
          <w:rFonts w:ascii="Times New Roman" w:hAnsi="Times New Roman" w:cs="Times New Roman"/>
          <w:sz w:val="24"/>
          <w:szCs w:val="24"/>
        </w:rPr>
        <w:t>Kuršanec</w:t>
      </w:r>
      <w:proofErr w:type="spellEnd"/>
      <w:r w:rsidRPr="00B43EE9">
        <w:rPr>
          <w:rFonts w:ascii="Times New Roman" w:hAnsi="Times New Roman" w:cs="Times New Roman"/>
          <w:sz w:val="24"/>
          <w:szCs w:val="24"/>
        </w:rPr>
        <w:t xml:space="preserve">, Osnovnoj školi Orehovica i Osnovnoj školi Podturen – koje zajedno obuhvaćaju oko 70 učenika uključenih u ovaj program. Za školsku godinu 2020./2021., po prvi put je predmet </w:t>
      </w:r>
      <w:r w:rsidRPr="00B43EE9">
        <w:rPr>
          <w:rFonts w:ascii="Times New Roman" w:hAnsi="Times New Roman" w:cs="Times New Roman"/>
          <w:i/>
          <w:iCs/>
          <w:sz w:val="24"/>
          <w:szCs w:val="24"/>
        </w:rPr>
        <w:t>Jezik i kultura romske nacionalne manjine</w:t>
      </w:r>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bajaški</w:t>
      </w:r>
      <w:proofErr w:type="spellEnd"/>
      <w:r w:rsidR="006F0DA5">
        <w:rPr>
          <w:rFonts w:ascii="Times New Roman" w:hAnsi="Times New Roman" w:cs="Times New Roman"/>
          <w:sz w:val="24"/>
          <w:szCs w:val="24"/>
        </w:rPr>
        <w:t xml:space="preserve"> rumunjski</w:t>
      </w:r>
      <w:r w:rsidRPr="00B43EE9">
        <w:rPr>
          <w:rFonts w:ascii="Times New Roman" w:hAnsi="Times New Roman" w:cs="Times New Roman"/>
          <w:sz w:val="24"/>
          <w:szCs w:val="24"/>
        </w:rPr>
        <w:t xml:space="preserve"> i</w:t>
      </w:r>
      <w:r w:rsidR="005E3F84">
        <w:rPr>
          <w:rFonts w:ascii="Times New Roman" w:hAnsi="Times New Roman" w:cs="Times New Roman"/>
          <w:sz w:val="24"/>
          <w:szCs w:val="24"/>
        </w:rPr>
        <w:t xml:space="preserve"> romski</w:t>
      </w:r>
      <w:r w:rsidRPr="00B43EE9">
        <w:rPr>
          <w:rFonts w:ascii="Times New Roman" w:hAnsi="Times New Roman" w:cs="Times New Roman"/>
          <w:sz w:val="24"/>
          <w:szCs w:val="24"/>
        </w:rPr>
        <w:t xml:space="preserve"> </w:t>
      </w:r>
      <w:r w:rsidR="005E3F84">
        <w:rPr>
          <w:rFonts w:ascii="Times New Roman" w:hAnsi="Times New Roman" w:cs="Times New Roman"/>
          <w:sz w:val="24"/>
          <w:szCs w:val="24"/>
        </w:rPr>
        <w:t>(</w:t>
      </w:r>
      <w:r w:rsidRPr="00B43EE9">
        <w:rPr>
          <w:rFonts w:ascii="Times New Roman" w:hAnsi="Times New Roman" w:cs="Times New Roman"/>
          <w:sz w:val="24"/>
          <w:szCs w:val="24"/>
        </w:rPr>
        <w:t xml:space="preserve">romani </w:t>
      </w:r>
      <w:proofErr w:type="spellStart"/>
      <w:r w:rsidR="009962F5">
        <w:rPr>
          <w:rFonts w:ascii="Times New Roman" w:hAnsi="Times New Roman" w:cs="Times New Roman"/>
          <w:sz w:val="24"/>
          <w:szCs w:val="24"/>
        </w:rPr>
        <w:t>čhib</w:t>
      </w:r>
      <w:proofErr w:type="spellEnd"/>
      <w:r w:rsidRPr="00B43EE9">
        <w:rPr>
          <w:rFonts w:ascii="Times New Roman" w:hAnsi="Times New Roman" w:cs="Times New Roman"/>
          <w:sz w:val="24"/>
          <w:szCs w:val="24"/>
        </w:rPr>
        <w:t>) odobren za izvođenje u OŠ Jagodnjak u Osječko-baranjskoj županiji. Ministarstvo kontinuirano izdaje suglasnosti za ustroj takve nastave u skladu s interesom učenika, organizacijskim kapacitetima škola i dostupnosti stručnog kadra.</w:t>
      </w:r>
    </w:p>
    <w:p w14:paraId="275D3192" w14:textId="77777777" w:rsidR="0061691D" w:rsidRPr="00B43EE9" w:rsidRDefault="00A97024" w:rsidP="00454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Uvidom u trenutno stanje prepoznati su izazovi</w:t>
      </w:r>
      <w:r w:rsidR="0061691D" w:rsidRPr="00B43EE9">
        <w:rPr>
          <w:rFonts w:ascii="Times New Roman" w:hAnsi="Times New Roman" w:cs="Times New Roman"/>
          <w:sz w:val="24"/>
          <w:szCs w:val="24"/>
        </w:rPr>
        <w:t xml:space="preserve"> u:</w:t>
      </w:r>
    </w:p>
    <w:p w14:paraId="3D43682F" w14:textId="77777777" w:rsidR="0061691D" w:rsidRPr="00B43EE9" w:rsidRDefault="0061691D" w:rsidP="007F576E">
      <w:pPr>
        <w:numPr>
          <w:ilvl w:val="0"/>
          <w:numId w:val="14"/>
        </w:num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osiguravanju kvalificiranog kadra za izvođenje nastave na </w:t>
      </w:r>
      <w:proofErr w:type="spellStart"/>
      <w:r w:rsidRPr="00B43EE9">
        <w:rPr>
          <w:rFonts w:ascii="Times New Roman" w:hAnsi="Times New Roman" w:cs="Times New Roman"/>
          <w:sz w:val="24"/>
          <w:szCs w:val="24"/>
        </w:rPr>
        <w:t>bajaškom</w:t>
      </w:r>
      <w:proofErr w:type="spellEnd"/>
      <w:r w:rsidR="00127719">
        <w:rPr>
          <w:rFonts w:ascii="Times New Roman" w:hAnsi="Times New Roman" w:cs="Times New Roman"/>
          <w:sz w:val="24"/>
          <w:szCs w:val="24"/>
        </w:rPr>
        <w:t xml:space="preserve"> rumunjskom</w:t>
      </w:r>
      <w:r w:rsidRPr="00B43EE9">
        <w:rPr>
          <w:rFonts w:ascii="Times New Roman" w:hAnsi="Times New Roman" w:cs="Times New Roman"/>
          <w:sz w:val="24"/>
          <w:szCs w:val="24"/>
        </w:rPr>
        <w:t xml:space="preserve"> jeziku,</w:t>
      </w:r>
    </w:p>
    <w:p w14:paraId="5E00AB1D" w14:textId="77777777" w:rsidR="0061691D" w:rsidRPr="00B43EE9" w:rsidRDefault="0061691D" w:rsidP="007F576E">
      <w:pPr>
        <w:numPr>
          <w:ilvl w:val="0"/>
          <w:numId w:val="14"/>
        </w:num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izradi i distribuciji nastavnih materijala prilagođenih ne-standardiziranom jeziku,</w:t>
      </w:r>
    </w:p>
    <w:p w14:paraId="5AB161C8" w14:textId="77777777" w:rsidR="0061691D" w:rsidRPr="00B43EE9" w:rsidRDefault="0061691D" w:rsidP="007F576E">
      <w:pPr>
        <w:numPr>
          <w:ilvl w:val="0"/>
          <w:numId w:val="14"/>
        </w:num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poticanju interesa roditelja i učenika za uključivanje u Model C.</w:t>
      </w:r>
    </w:p>
    <w:p w14:paraId="62012539" w14:textId="77777777" w:rsidR="0061691D" w:rsidRPr="00B43EE9" w:rsidRDefault="0061691D" w:rsidP="0045421F">
      <w:pPr>
        <w:pStyle w:val="StandardWeb"/>
        <w:jc w:val="both"/>
      </w:pPr>
      <w:r w:rsidRPr="00B43EE9">
        <w:t xml:space="preserve">U suradnji s romskim organizacijama, lokalnim vlastima i međunarodnim partnerima, </w:t>
      </w:r>
      <w:r w:rsidR="00A97024">
        <w:t>nastav</w:t>
      </w:r>
      <w:r w:rsidR="00A97024" w:rsidRPr="009C02F0">
        <w:t>it</w:t>
      </w:r>
      <w:r w:rsidR="009C02F0" w:rsidRPr="009C02F0">
        <w:t xml:space="preserve"> </w:t>
      </w:r>
      <w:r w:rsidR="00A97024" w:rsidRPr="00B43EE9">
        <w:t>će</w:t>
      </w:r>
      <w:r w:rsidR="00CF00FD">
        <w:t xml:space="preserve"> se</w:t>
      </w:r>
      <w:r w:rsidR="00A97024" w:rsidRPr="00B43EE9">
        <w:t xml:space="preserve"> </w:t>
      </w:r>
      <w:r w:rsidRPr="00B43EE9">
        <w:t xml:space="preserve">podržavati razvoj pilot-projekata, stručno osposobljavanje predavača, uključivanje zajednice u izradu materijala te potencijalnu doradu postojećeg </w:t>
      </w:r>
      <w:proofErr w:type="spellStart"/>
      <w:r w:rsidRPr="00B43EE9">
        <w:t>kurikula</w:t>
      </w:r>
      <w:proofErr w:type="spellEnd"/>
      <w:r w:rsidRPr="00B43EE9">
        <w:t xml:space="preserve"> kako bi u većoj mjeri odgovarao lokalnim jezičnim varijantama.</w:t>
      </w:r>
    </w:p>
    <w:p w14:paraId="60FDE74D" w14:textId="77777777" w:rsidR="0061691D" w:rsidRPr="00A97024" w:rsidRDefault="008A0428" w:rsidP="0045421F">
      <w:pPr>
        <w:pStyle w:val="StandardWeb"/>
        <w:jc w:val="both"/>
      </w:pPr>
      <w:r>
        <w:t xml:space="preserve">Nadalje, </w:t>
      </w:r>
      <w:r w:rsidR="0061691D" w:rsidRPr="00A97024">
        <w:rPr>
          <w:rStyle w:val="Naglaeno"/>
          <w:b w:val="0"/>
        </w:rPr>
        <w:t>financira</w:t>
      </w:r>
      <w:r>
        <w:rPr>
          <w:rStyle w:val="Naglaeno"/>
          <w:b w:val="0"/>
        </w:rPr>
        <w:t>ju se udžbenici i drugi obrazovni materijali</w:t>
      </w:r>
      <w:r w:rsidR="0061691D" w:rsidRPr="00A97024">
        <w:rPr>
          <w:rStyle w:val="Naglaeno"/>
          <w:b w:val="0"/>
        </w:rPr>
        <w:t xml:space="preserve"> za potrebe obrazovanja na jeziku i pismu nacionalnih manjina</w:t>
      </w:r>
      <w:r w:rsidR="0061691D" w:rsidRPr="00A97024">
        <w:t xml:space="preserve">, uključujući i romsku zajednicu, iako za sada </w:t>
      </w:r>
      <w:r w:rsidR="0061691D" w:rsidRPr="00A97024">
        <w:rPr>
          <w:rStyle w:val="Naglaeno"/>
          <w:b w:val="0"/>
        </w:rPr>
        <w:t xml:space="preserve">nije bilo započetih inicijativa za izradu posebnih materijala na </w:t>
      </w:r>
      <w:proofErr w:type="spellStart"/>
      <w:r w:rsidR="0061691D" w:rsidRPr="00A97024">
        <w:rPr>
          <w:rStyle w:val="Naglaeno"/>
          <w:b w:val="0"/>
        </w:rPr>
        <w:t>bajaškom</w:t>
      </w:r>
      <w:proofErr w:type="spellEnd"/>
      <w:r w:rsidR="00127719">
        <w:rPr>
          <w:rStyle w:val="Naglaeno"/>
          <w:b w:val="0"/>
        </w:rPr>
        <w:t xml:space="preserve"> rumunjskom</w:t>
      </w:r>
      <w:r w:rsidR="0061691D" w:rsidRPr="00A97024">
        <w:rPr>
          <w:rStyle w:val="Naglaeno"/>
          <w:b w:val="0"/>
        </w:rPr>
        <w:t xml:space="preserve"> jeziku od strane romskih predstavnika</w:t>
      </w:r>
      <w:r w:rsidR="0061691D" w:rsidRPr="00A97024">
        <w:t>.</w:t>
      </w:r>
    </w:p>
    <w:p w14:paraId="079F6EE2" w14:textId="70A6FB06" w:rsidR="0061691D" w:rsidRPr="00A97024" w:rsidRDefault="0061691D" w:rsidP="0045421F">
      <w:pPr>
        <w:pStyle w:val="StandardWeb"/>
        <w:spacing w:before="0" w:beforeAutospacing="0" w:after="0" w:afterAutospacing="0"/>
        <w:jc w:val="both"/>
      </w:pPr>
      <w:r w:rsidRPr="00A97024">
        <w:rPr>
          <w:rStyle w:val="Naglaeno"/>
          <w:b w:val="0"/>
        </w:rPr>
        <w:t>Stručno osposobljavanje i dodatna podrška učenicima romske nacionalne manjine</w:t>
      </w:r>
      <w:r w:rsidRPr="00A97024">
        <w:t xml:space="preserve"> moguće su kroz mjere predviđene </w:t>
      </w:r>
      <w:r w:rsidR="006C1F93" w:rsidRPr="00A97024">
        <w:rPr>
          <w:rStyle w:val="Naglaeno"/>
          <w:b w:val="0"/>
        </w:rPr>
        <w:t>Nacionalnim planom razvoja sustava obrazovanja</w:t>
      </w:r>
      <w:r w:rsidR="006C1F93">
        <w:rPr>
          <w:rStyle w:val="Naglaeno"/>
          <w:b w:val="0"/>
        </w:rPr>
        <w:t xml:space="preserve"> za razdo</w:t>
      </w:r>
      <w:r w:rsidR="000C738A">
        <w:rPr>
          <w:rStyle w:val="Naglaeno"/>
          <w:b w:val="0"/>
        </w:rPr>
        <w:t>blje do 2027. godine i Akcijskim planom</w:t>
      </w:r>
      <w:r w:rsidR="006C1F93">
        <w:rPr>
          <w:rStyle w:val="Naglaeno"/>
          <w:b w:val="0"/>
        </w:rPr>
        <w:t xml:space="preserve"> za provedbu nacionalnog plana razvoja sustava obrazovanja za razdoblje do 2027. godine, za razdoblje do 2024. godine (</w:t>
      </w:r>
      <w:r w:rsidR="000C738A">
        <w:rPr>
          <w:rStyle w:val="Naglaeno"/>
          <w:b w:val="0"/>
        </w:rPr>
        <w:t>„</w:t>
      </w:r>
      <w:r w:rsidR="006C1F93">
        <w:rPr>
          <w:rStyle w:val="Naglaeno"/>
          <w:b w:val="0"/>
        </w:rPr>
        <w:t>Narodne novine</w:t>
      </w:r>
      <w:r w:rsidR="000C738A">
        <w:rPr>
          <w:rStyle w:val="Naglaeno"/>
          <w:b w:val="0"/>
        </w:rPr>
        <w:t>“</w:t>
      </w:r>
      <w:r w:rsidR="006C1F93">
        <w:rPr>
          <w:rStyle w:val="Naglaeno"/>
          <w:b w:val="0"/>
        </w:rPr>
        <w:t>, broj 33/23.),</w:t>
      </w:r>
      <w:r w:rsidR="006C1F93">
        <w:rPr>
          <w:rStyle w:val="Referencakomentara"/>
          <w:rFonts w:asciiTheme="minorHAnsi" w:eastAsiaTheme="minorHAnsi" w:hAnsiTheme="minorHAnsi" w:cstheme="minorBidi"/>
          <w:lang w:val="hr"/>
        </w:rPr>
        <w:t xml:space="preserve"> </w:t>
      </w:r>
      <w:r w:rsidR="006C1F93">
        <w:t>ko</w:t>
      </w:r>
      <w:r w:rsidRPr="00A97024">
        <w:t xml:space="preserve">ji uključuje i konkretne oblike financiranja. Do sada su, primjerice, </w:t>
      </w:r>
      <w:r w:rsidRPr="00A97024">
        <w:rPr>
          <w:rStyle w:val="Naglaeno"/>
          <w:b w:val="0"/>
        </w:rPr>
        <w:t>razvijana didaktička sredstva</w:t>
      </w:r>
      <w:r w:rsidRPr="00A97024">
        <w:t xml:space="preserve">, a u </w:t>
      </w:r>
      <w:r w:rsidRPr="00A97024">
        <w:rPr>
          <w:rStyle w:val="Naglaeno"/>
          <w:b w:val="0"/>
        </w:rPr>
        <w:t>Osnovnoj školi Orehovica provodi se program pomoći u učenju</w:t>
      </w:r>
      <w:r w:rsidRPr="00A97024">
        <w:t xml:space="preserve">, dok se u </w:t>
      </w:r>
      <w:r w:rsidRPr="00A97024">
        <w:rPr>
          <w:rStyle w:val="Naglaeno"/>
          <w:b w:val="0"/>
        </w:rPr>
        <w:t xml:space="preserve">Osnovnoj školi </w:t>
      </w:r>
      <w:proofErr w:type="spellStart"/>
      <w:r w:rsidRPr="00A97024">
        <w:rPr>
          <w:rStyle w:val="Naglaeno"/>
          <w:b w:val="0"/>
        </w:rPr>
        <w:t>Kotoriba</w:t>
      </w:r>
      <w:proofErr w:type="spellEnd"/>
      <w:r w:rsidRPr="00A97024">
        <w:rPr>
          <w:rStyle w:val="Naglaeno"/>
          <w:b w:val="0"/>
        </w:rPr>
        <w:t xml:space="preserve"> provodi program podrške za predškolsku djecu</w:t>
      </w:r>
      <w:r w:rsidRPr="00A97024">
        <w:t xml:space="preserve">. Uz to, </w:t>
      </w:r>
      <w:r w:rsidRPr="00A97024">
        <w:rPr>
          <w:rStyle w:val="Naglaeno"/>
          <w:b w:val="0"/>
        </w:rPr>
        <w:t>u tijeku su i druge prijave na slične programe</w:t>
      </w:r>
      <w:r w:rsidRPr="00A97024">
        <w:t>, s ciljem širenja dostupne podrške na dodatne lokalne zajednice.</w:t>
      </w:r>
    </w:p>
    <w:p w14:paraId="0A6D9BE3" w14:textId="77777777" w:rsidR="00A97024" w:rsidRPr="00A97024" w:rsidRDefault="00A97024" w:rsidP="00A97024">
      <w:pPr>
        <w:pStyle w:val="StandardWeb"/>
        <w:spacing w:before="0" w:beforeAutospacing="0" w:after="0" w:afterAutospacing="0"/>
        <w:jc w:val="both"/>
      </w:pPr>
    </w:p>
    <w:p w14:paraId="2A020764" w14:textId="28EF0547" w:rsidR="0061691D" w:rsidRDefault="0061691D" w:rsidP="0045421F">
      <w:pPr>
        <w:spacing w:after="0" w:line="240" w:lineRule="auto"/>
        <w:jc w:val="both"/>
        <w:rPr>
          <w:rFonts w:ascii="Times New Roman" w:hAnsi="Times New Roman" w:cs="Times New Roman"/>
          <w:sz w:val="24"/>
          <w:szCs w:val="24"/>
        </w:rPr>
      </w:pPr>
      <w:r w:rsidRPr="00A97024">
        <w:rPr>
          <w:rFonts w:ascii="Times New Roman" w:hAnsi="Times New Roman" w:cs="Times New Roman"/>
          <w:sz w:val="24"/>
          <w:szCs w:val="24"/>
        </w:rPr>
        <w:t xml:space="preserve">Provedba preporuka dodatno se oslanja na </w:t>
      </w:r>
      <w:r w:rsidRPr="00A97024">
        <w:rPr>
          <w:rFonts w:ascii="Times New Roman" w:hAnsi="Times New Roman" w:cs="Times New Roman"/>
          <w:bCs/>
          <w:sz w:val="24"/>
          <w:szCs w:val="24"/>
        </w:rPr>
        <w:t xml:space="preserve">Nacionalni plan za uključivanje Roma </w:t>
      </w:r>
      <w:r w:rsidR="006C1F93">
        <w:rPr>
          <w:rFonts w:ascii="Times New Roman" w:hAnsi="Times New Roman" w:cs="Times New Roman"/>
          <w:bCs/>
          <w:sz w:val="24"/>
          <w:szCs w:val="24"/>
        </w:rPr>
        <w:t xml:space="preserve">za razdoblje od 2021. do </w:t>
      </w:r>
      <w:r w:rsidRPr="00A97024">
        <w:rPr>
          <w:rFonts w:ascii="Times New Roman" w:hAnsi="Times New Roman" w:cs="Times New Roman"/>
          <w:bCs/>
          <w:sz w:val="24"/>
          <w:szCs w:val="24"/>
        </w:rPr>
        <w:t>2027.</w:t>
      </w:r>
      <w:r w:rsidR="006C1F93">
        <w:rPr>
          <w:rFonts w:ascii="Times New Roman" w:hAnsi="Times New Roman" w:cs="Times New Roman"/>
          <w:bCs/>
          <w:sz w:val="24"/>
          <w:szCs w:val="24"/>
        </w:rPr>
        <w:t xml:space="preserve"> godine</w:t>
      </w:r>
      <w:r w:rsidRPr="00A97024">
        <w:rPr>
          <w:rFonts w:ascii="Times New Roman" w:hAnsi="Times New Roman" w:cs="Times New Roman"/>
          <w:sz w:val="24"/>
          <w:szCs w:val="24"/>
        </w:rPr>
        <w:t xml:space="preserve"> i </w:t>
      </w:r>
      <w:r w:rsidRPr="00A97024">
        <w:rPr>
          <w:rFonts w:ascii="Times New Roman" w:hAnsi="Times New Roman" w:cs="Times New Roman"/>
          <w:bCs/>
          <w:sz w:val="24"/>
          <w:szCs w:val="24"/>
        </w:rPr>
        <w:t>Operativne programe nacionalnih manjina</w:t>
      </w:r>
      <w:r w:rsidR="006C1F93">
        <w:rPr>
          <w:rFonts w:ascii="Times New Roman" w:hAnsi="Times New Roman" w:cs="Times New Roman"/>
          <w:bCs/>
          <w:sz w:val="24"/>
          <w:szCs w:val="24"/>
        </w:rPr>
        <w:t xml:space="preserve"> za razdoblje 2024.-2028.</w:t>
      </w:r>
      <w:r w:rsidRPr="00A97024">
        <w:rPr>
          <w:rFonts w:ascii="Times New Roman" w:hAnsi="Times New Roman" w:cs="Times New Roman"/>
          <w:sz w:val="24"/>
          <w:szCs w:val="24"/>
        </w:rPr>
        <w:t>, u</w:t>
      </w:r>
      <w:r w:rsidRPr="00B43EE9">
        <w:rPr>
          <w:rFonts w:ascii="Times New Roman" w:hAnsi="Times New Roman" w:cs="Times New Roman"/>
          <w:sz w:val="24"/>
          <w:szCs w:val="24"/>
        </w:rPr>
        <w:t xml:space="preserve"> okviru kojih se osiguravaju sredstva za razvoj jezičnih i kulturnih programa. </w:t>
      </w:r>
      <w:r w:rsidR="00CF00FD">
        <w:rPr>
          <w:rFonts w:ascii="Times New Roman" w:hAnsi="Times New Roman" w:cs="Times New Roman"/>
          <w:sz w:val="24"/>
          <w:szCs w:val="24"/>
        </w:rPr>
        <w:t>U</w:t>
      </w:r>
      <w:r w:rsidRPr="00B43EE9">
        <w:rPr>
          <w:rFonts w:ascii="Times New Roman" w:hAnsi="Times New Roman" w:cs="Times New Roman"/>
          <w:sz w:val="24"/>
          <w:szCs w:val="24"/>
        </w:rPr>
        <w:t xml:space="preserve"> svrhu razvoja </w:t>
      </w:r>
      <w:r w:rsidRPr="00B43EE9">
        <w:rPr>
          <w:rFonts w:ascii="Times New Roman" w:hAnsi="Times New Roman" w:cs="Times New Roman"/>
          <w:sz w:val="24"/>
          <w:szCs w:val="24"/>
        </w:rPr>
        <w:lastRenderedPageBreak/>
        <w:t>obrazovnih sadržaja i kapa</w:t>
      </w:r>
      <w:r w:rsidR="00CF00FD">
        <w:rPr>
          <w:rFonts w:ascii="Times New Roman" w:hAnsi="Times New Roman" w:cs="Times New Roman"/>
          <w:sz w:val="24"/>
          <w:szCs w:val="24"/>
        </w:rPr>
        <w:t>citeta za manjinsko obrazovanje k</w:t>
      </w:r>
      <w:r w:rsidR="00CF00FD" w:rsidRPr="00B43EE9">
        <w:rPr>
          <w:rFonts w:ascii="Times New Roman" w:hAnsi="Times New Roman" w:cs="Times New Roman"/>
          <w:sz w:val="24"/>
          <w:szCs w:val="24"/>
        </w:rPr>
        <w:t>oordinira</w:t>
      </w:r>
      <w:r w:rsidR="00CF00FD">
        <w:rPr>
          <w:rFonts w:ascii="Times New Roman" w:hAnsi="Times New Roman" w:cs="Times New Roman"/>
          <w:sz w:val="24"/>
          <w:szCs w:val="24"/>
        </w:rPr>
        <w:t xml:space="preserve"> se</w:t>
      </w:r>
      <w:r w:rsidR="00CF00FD" w:rsidRPr="00B43EE9">
        <w:rPr>
          <w:rFonts w:ascii="Times New Roman" w:hAnsi="Times New Roman" w:cs="Times New Roman"/>
          <w:sz w:val="24"/>
          <w:szCs w:val="24"/>
        </w:rPr>
        <w:t xml:space="preserve"> i korištenje fondova Europske unije</w:t>
      </w:r>
      <w:r w:rsidR="00CF00FD">
        <w:rPr>
          <w:rFonts w:ascii="Times New Roman" w:hAnsi="Times New Roman" w:cs="Times New Roman"/>
          <w:sz w:val="24"/>
          <w:szCs w:val="24"/>
        </w:rPr>
        <w:t>.</w:t>
      </w:r>
    </w:p>
    <w:p w14:paraId="2AE25C73" w14:textId="77777777" w:rsidR="00EB0311" w:rsidRPr="00B43EE9" w:rsidRDefault="00EB0311" w:rsidP="0045421F">
      <w:pPr>
        <w:spacing w:after="0" w:line="240" w:lineRule="auto"/>
        <w:jc w:val="both"/>
        <w:rPr>
          <w:rFonts w:ascii="Times New Roman" w:hAnsi="Times New Roman" w:cs="Times New Roman"/>
          <w:b/>
          <w:bCs/>
          <w:sz w:val="24"/>
          <w:szCs w:val="24"/>
        </w:rPr>
      </w:pPr>
    </w:p>
    <w:p w14:paraId="49016871" w14:textId="77777777" w:rsidR="0061691D" w:rsidRPr="00B43EE9" w:rsidRDefault="00CF00FD"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61691D" w:rsidRPr="00B43EE9">
        <w:rPr>
          <w:rFonts w:ascii="Times New Roman" w:hAnsi="Times New Roman" w:cs="Times New Roman"/>
          <w:sz w:val="24"/>
          <w:szCs w:val="24"/>
        </w:rPr>
        <w:t xml:space="preserve">zražava </w:t>
      </w:r>
      <w:r>
        <w:rPr>
          <w:rFonts w:ascii="Times New Roman" w:hAnsi="Times New Roman" w:cs="Times New Roman"/>
          <w:sz w:val="24"/>
          <w:szCs w:val="24"/>
        </w:rPr>
        <w:t xml:space="preserve">se </w:t>
      </w:r>
      <w:r w:rsidR="0061691D" w:rsidRPr="00B43EE9">
        <w:rPr>
          <w:rFonts w:ascii="Times New Roman" w:hAnsi="Times New Roman" w:cs="Times New Roman"/>
          <w:sz w:val="24"/>
          <w:szCs w:val="24"/>
        </w:rPr>
        <w:t>otvorenost za daljnji dijalog s predstavnicima romske zajednice, dionicima u Međimurskoj i Osječko-baranjskoj županiji, kao i s tijelima Vijeća Europe. U narednom razdoblju prioritet će biti stvaranje uvjeta za proširenje provedbe nastave na jeziku i kulturi romske zajednice (</w:t>
      </w:r>
      <w:proofErr w:type="spellStart"/>
      <w:r w:rsidR="0061691D" w:rsidRPr="00B43EE9">
        <w:rPr>
          <w:rFonts w:ascii="Times New Roman" w:hAnsi="Times New Roman" w:cs="Times New Roman"/>
          <w:sz w:val="24"/>
          <w:szCs w:val="24"/>
        </w:rPr>
        <w:t>bajaški</w:t>
      </w:r>
      <w:proofErr w:type="spellEnd"/>
      <w:r w:rsidR="006F0DA5">
        <w:rPr>
          <w:rFonts w:ascii="Times New Roman" w:hAnsi="Times New Roman" w:cs="Times New Roman"/>
          <w:sz w:val="24"/>
          <w:szCs w:val="24"/>
        </w:rPr>
        <w:t xml:space="preserve"> rumunjski</w:t>
      </w:r>
      <w:r w:rsidR="0061691D" w:rsidRPr="00B43EE9">
        <w:rPr>
          <w:rFonts w:ascii="Times New Roman" w:hAnsi="Times New Roman" w:cs="Times New Roman"/>
          <w:sz w:val="24"/>
          <w:szCs w:val="24"/>
        </w:rPr>
        <w:t>) u dodatne ustanove, uz odgovarajuću institucionalnu podršku i osiguravanje kvalitete nastave.</w:t>
      </w:r>
    </w:p>
    <w:p w14:paraId="56108786" w14:textId="77777777" w:rsidR="002A460D" w:rsidRPr="00A97024" w:rsidRDefault="002A460D" w:rsidP="00AD6492">
      <w:pPr>
        <w:spacing w:line="240" w:lineRule="auto"/>
        <w:jc w:val="both"/>
        <w:rPr>
          <w:rFonts w:ascii="Times New Roman" w:hAnsi="Times New Roman" w:cs="Times New Roman"/>
          <w:b/>
          <w:sz w:val="24"/>
          <w:szCs w:val="24"/>
        </w:rPr>
      </w:pPr>
      <w:r w:rsidRPr="00A97024">
        <w:rPr>
          <w:rFonts w:ascii="Times New Roman" w:hAnsi="Times New Roman" w:cs="Times New Roman"/>
          <w:b/>
          <w:sz w:val="24"/>
          <w:szCs w:val="24"/>
        </w:rPr>
        <w:t xml:space="preserve">b. Uvesti emitiranje jedne televizijske i jedne radijske emisije na </w:t>
      </w:r>
      <w:proofErr w:type="spellStart"/>
      <w:r w:rsidRPr="00A97024">
        <w:rPr>
          <w:rFonts w:ascii="Times New Roman" w:hAnsi="Times New Roman" w:cs="Times New Roman"/>
          <w:b/>
          <w:sz w:val="24"/>
          <w:szCs w:val="24"/>
        </w:rPr>
        <w:t>bajaškom</w:t>
      </w:r>
      <w:proofErr w:type="spellEnd"/>
      <w:r w:rsidRPr="00A97024">
        <w:rPr>
          <w:rFonts w:ascii="Times New Roman" w:hAnsi="Times New Roman" w:cs="Times New Roman"/>
          <w:b/>
          <w:sz w:val="24"/>
          <w:szCs w:val="24"/>
        </w:rPr>
        <w:t xml:space="preserve"> rumunjskom jeziku s dovoljnim trajanjem, redovitošću i učestalošću u područjima u kojima je </w:t>
      </w:r>
      <w:proofErr w:type="spellStart"/>
      <w:r w:rsidRPr="00A97024">
        <w:rPr>
          <w:rFonts w:ascii="Times New Roman" w:hAnsi="Times New Roman" w:cs="Times New Roman"/>
          <w:b/>
          <w:sz w:val="24"/>
          <w:szCs w:val="24"/>
        </w:rPr>
        <w:t>bajaški</w:t>
      </w:r>
      <w:proofErr w:type="spellEnd"/>
      <w:r w:rsidRPr="00A97024">
        <w:rPr>
          <w:rFonts w:ascii="Times New Roman" w:hAnsi="Times New Roman" w:cs="Times New Roman"/>
          <w:b/>
          <w:sz w:val="24"/>
          <w:szCs w:val="24"/>
        </w:rPr>
        <w:t xml:space="preserve"> rumunjski tradicionalno u uporabi.</w:t>
      </w:r>
    </w:p>
    <w:p w14:paraId="1E8B6E27" w14:textId="2D0A180E"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Hrvatska radiotelevizija (dalje u tekstu: HRT) proizvodi televizijske emisije za nacionalne manjine i o nacionalnim manjinama, visoke profesionalne kvalitete i javne vrijednosti, a trajanje i tjedni ritam emitiranja su u skladu sa zakonima. Pripadnici nacionalnih manjina koji se pojavljuju u emisijama uvijek se potiču govoriti na svom materinskom, manjinskom jeziku, a sadržaj se prevodi i titla na hrvatski jezik kako bi doseg i utjecaj emisija bili snažniji.</w:t>
      </w:r>
    </w:p>
    <w:p w14:paraId="77498E73" w14:textId="77777777" w:rsidR="00AB1AA2" w:rsidRPr="0075376C" w:rsidRDefault="00AB1AA2" w:rsidP="00AB1AA2">
      <w:pPr>
        <w:spacing w:after="0" w:line="240" w:lineRule="auto"/>
        <w:jc w:val="both"/>
        <w:rPr>
          <w:lang w:val="hr-HR"/>
        </w:rPr>
      </w:pPr>
    </w:p>
    <w:p w14:paraId="660D9952" w14:textId="09ED1038"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HRT u dnevnom i/ili tjednom ritmu proizvodi i emitira radijske emisije na talijanskom, mađarskom i slovačkom jeziku, koje proizvode novinari koji su govornici jezika nacionalnih manjina.</w:t>
      </w:r>
    </w:p>
    <w:p w14:paraId="6693FD9F" w14:textId="77777777" w:rsidR="00AB1AA2" w:rsidRPr="0075376C" w:rsidRDefault="00AB1AA2" w:rsidP="00AB1AA2">
      <w:pPr>
        <w:spacing w:after="0" w:line="240" w:lineRule="auto"/>
        <w:jc w:val="both"/>
      </w:pPr>
    </w:p>
    <w:p w14:paraId="012BDDE1" w14:textId="152E195F"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 xml:space="preserve">Stavljajući u prvi plan kvalitetu programa te visoke kreativne i uredničke standarde u financijskim izazovnom vremenu, HRT proizvodi emisije koje odlikuju vjerodostojnost i konstruktivno novinarstvo, odnosno ključne medijske doprinose u stvaranju </w:t>
      </w:r>
      <w:proofErr w:type="spellStart"/>
      <w:r w:rsidRPr="0075376C">
        <w:rPr>
          <w:rFonts w:ascii="Times New Roman" w:hAnsi="Times New Roman" w:cs="Times New Roman"/>
          <w:sz w:val="24"/>
          <w:szCs w:val="24"/>
        </w:rPr>
        <w:t>uključivog</w:t>
      </w:r>
      <w:proofErr w:type="spellEnd"/>
      <w:r w:rsidRPr="0075376C">
        <w:rPr>
          <w:rFonts w:ascii="Times New Roman" w:hAnsi="Times New Roman" w:cs="Times New Roman"/>
          <w:sz w:val="24"/>
          <w:szCs w:val="24"/>
        </w:rPr>
        <w:t xml:space="preserve"> društva.</w:t>
      </w:r>
    </w:p>
    <w:p w14:paraId="24901D31" w14:textId="77777777" w:rsidR="00AB1AA2" w:rsidRPr="0075376C" w:rsidRDefault="00AB1AA2" w:rsidP="00AB1AA2">
      <w:pPr>
        <w:spacing w:after="0" w:line="240" w:lineRule="auto"/>
        <w:jc w:val="both"/>
      </w:pPr>
    </w:p>
    <w:p w14:paraId="0E2E6203" w14:textId="5FDA1334"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 xml:space="preserve">U Republici Hrvatskoj žive 22 nacionalne manjine, a svaka od njih ima svoje specifičnosti i svoj jezik i pismo što zbog sve manje izvornih govornika otežava proizvodnju i emitiranje programa na jezicima svake od manjine uključujući i </w:t>
      </w:r>
      <w:proofErr w:type="spellStart"/>
      <w:r w:rsidRPr="0075376C">
        <w:rPr>
          <w:rFonts w:ascii="Times New Roman" w:hAnsi="Times New Roman" w:cs="Times New Roman"/>
          <w:sz w:val="24"/>
          <w:szCs w:val="24"/>
        </w:rPr>
        <w:t>bajaški</w:t>
      </w:r>
      <w:proofErr w:type="spellEnd"/>
      <w:r w:rsidRPr="0075376C">
        <w:rPr>
          <w:rFonts w:ascii="Times New Roman" w:hAnsi="Times New Roman" w:cs="Times New Roman"/>
          <w:sz w:val="24"/>
          <w:szCs w:val="24"/>
        </w:rPr>
        <w:t xml:space="preserve"> rumunjski. </w:t>
      </w:r>
    </w:p>
    <w:p w14:paraId="4C1F9552" w14:textId="77777777" w:rsidR="00AB1AA2" w:rsidRPr="0075376C" w:rsidRDefault="00AB1AA2" w:rsidP="00AB1AA2">
      <w:pPr>
        <w:spacing w:after="0" w:line="240" w:lineRule="auto"/>
        <w:jc w:val="both"/>
      </w:pPr>
    </w:p>
    <w:p w14:paraId="628A2E50" w14:textId="22A0FC13"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b/>
          <w:bCs/>
          <w:sz w:val="24"/>
          <w:szCs w:val="24"/>
        </w:rPr>
        <w:t>U 2022. godini</w:t>
      </w:r>
      <w:r w:rsidRPr="0075376C">
        <w:rPr>
          <w:rFonts w:ascii="Times New Roman" w:hAnsi="Times New Roman" w:cs="Times New Roman"/>
          <w:sz w:val="24"/>
          <w:szCs w:val="24"/>
        </w:rPr>
        <w:t xml:space="preserve"> HRT je ukupno emitirao 45.818 minuta programa namijenjenog nacionalnim manjinama, a od toga je emitirano 30 epizoda na </w:t>
      </w:r>
      <w:proofErr w:type="spellStart"/>
      <w:r w:rsidRPr="0075376C">
        <w:rPr>
          <w:rFonts w:ascii="Times New Roman" w:hAnsi="Times New Roman" w:cs="Times New Roman"/>
          <w:sz w:val="24"/>
          <w:szCs w:val="24"/>
        </w:rPr>
        <w:t>bajaškom</w:t>
      </w:r>
      <w:proofErr w:type="spellEnd"/>
      <w:r w:rsidRPr="0075376C">
        <w:rPr>
          <w:rFonts w:ascii="Times New Roman" w:hAnsi="Times New Roman" w:cs="Times New Roman"/>
          <w:sz w:val="24"/>
          <w:szCs w:val="24"/>
        </w:rPr>
        <w:t xml:space="preserve"> rumunjskom u trajanju od 150 minuta. </w:t>
      </w:r>
    </w:p>
    <w:p w14:paraId="14F331E4" w14:textId="77777777" w:rsidR="00AB1AA2" w:rsidRPr="0075376C" w:rsidRDefault="00AB1AA2" w:rsidP="00AB1AA2">
      <w:pPr>
        <w:spacing w:after="0" w:line="240" w:lineRule="auto"/>
        <w:jc w:val="both"/>
      </w:pPr>
    </w:p>
    <w:p w14:paraId="5C374465" w14:textId="0EED04BF"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b/>
          <w:bCs/>
          <w:sz w:val="24"/>
          <w:szCs w:val="24"/>
        </w:rPr>
        <w:t>U 2023. godini</w:t>
      </w:r>
      <w:r w:rsidRPr="0075376C">
        <w:rPr>
          <w:rFonts w:ascii="Times New Roman" w:hAnsi="Times New Roman" w:cs="Times New Roman"/>
          <w:sz w:val="24"/>
          <w:szCs w:val="24"/>
        </w:rPr>
        <w:t xml:space="preserve"> HRT je emitirao ukupno 30.628,40 minuta programa namijenjenog nacionalnim manjinama, a pri tome i emisije za djecu na </w:t>
      </w:r>
      <w:proofErr w:type="spellStart"/>
      <w:r w:rsidRPr="0075376C">
        <w:rPr>
          <w:rFonts w:ascii="Times New Roman" w:hAnsi="Times New Roman" w:cs="Times New Roman"/>
          <w:sz w:val="24"/>
          <w:szCs w:val="24"/>
        </w:rPr>
        <w:t>bajaškom</w:t>
      </w:r>
      <w:proofErr w:type="spellEnd"/>
      <w:r w:rsidRPr="0075376C">
        <w:rPr>
          <w:rFonts w:ascii="Times New Roman" w:hAnsi="Times New Roman" w:cs="Times New Roman"/>
          <w:sz w:val="24"/>
          <w:szCs w:val="24"/>
        </w:rPr>
        <w:t xml:space="preserve"> rumunjskom gdje je ukupno prilagođeno 30 epizoda u trajanju od 150 minuta. </w:t>
      </w:r>
    </w:p>
    <w:p w14:paraId="35DBC3F1" w14:textId="77777777" w:rsidR="00AB1AA2" w:rsidRPr="0075376C" w:rsidRDefault="00AB1AA2" w:rsidP="00AB1AA2">
      <w:pPr>
        <w:spacing w:after="0" w:line="240" w:lineRule="auto"/>
        <w:jc w:val="both"/>
      </w:pPr>
    </w:p>
    <w:p w14:paraId="0CC4DDA6" w14:textId="610AC9CE" w:rsidR="00AB1AA2" w:rsidRPr="0075376C" w:rsidRDefault="00AB1AA2" w:rsidP="00AB1AA2">
      <w:pPr>
        <w:spacing w:after="0" w:line="240" w:lineRule="auto"/>
        <w:jc w:val="both"/>
        <w:rPr>
          <w:rFonts w:ascii="Times New Roman" w:hAnsi="Times New Roman" w:cs="Times New Roman"/>
          <w:sz w:val="24"/>
          <w:szCs w:val="24"/>
        </w:rPr>
      </w:pPr>
      <w:r w:rsidRPr="0075376C">
        <w:rPr>
          <w:rFonts w:ascii="Times New Roman" w:hAnsi="Times New Roman" w:cs="Times New Roman"/>
          <w:b/>
          <w:bCs/>
          <w:sz w:val="24"/>
          <w:szCs w:val="24"/>
        </w:rPr>
        <w:t>U 2024. godini</w:t>
      </w:r>
      <w:r w:rsidRPr="0075376C">
        <w:rPr>
          <w:rFonts w:ascii="Times New Roman" w:hAnsi="Times New Roman" w:cs="Times New Roman"/>
          <w:sz w:val="24"/>
          <w:szCs w:val="24"/>
        </w:rPr>
        <w:t xml:space="preserve"> emitirana je 32.571 minuta programa za nacionalne manjine od čega 30 emisija za djecu na </w:t>
      </w:r>
      <w:proofErr w:type="spellStart"/>
      <w:r w:rsidRPr="0075376C">
        <w:rPr>
          <w:rFonts w:ascii="Times New Roman" w:hAnsi="Times New Roman" w:cs="Times New Roman"/>
          <w:sz w:val="24"/>
          <w:szCs w:val="24"/>
        </w:rPr>
        <w:t>bajaškom</w:t>
      </w:r>
      <w:proofErr w:type="spellEnd"/>
      <w:r w:rsidRPr="0075376C">
        <w:rPr>
          <w:rFonts w:ascii="Times New Roman" w:hAnsi="Times New Roman" w:cs="Times New Roman"/>
          <w:sz w:val="24"/>
          <w:szCs w:val="24"/>
        </w:rPr>
        <w:t xml:space="preserve"> rumunjskom u trajanju od 150 minuta.</w:t>
      </w:r>
    </w:p>
    <w:p w14:paraId="75ECD653" w14:textId="77777777" w:rsidR="00AB1AA2" w:rsidRPr="0075376C" w:rsidRDefault="00AB1AA2" w:rsidP="00AB1AA2">
      <w:pPr>
        <w:spacing w:after="0" w:line="240" w:lineRule="auto"/>
        <w:jc w:val="both"/>
      </w:pPr>
    </w:p>
    <w:p w14:paraId="7777EF0F" w14:textId="77777777" w:rsidR="00AB1AA2" w:rsidRPr="00AB1AA2" w:rsidRDefault="00AB1AA2" w:rsidP="00AB1AA2">
      <w:pPr>
        <w:spacing w:after="0" w:line="240" w:lineRule="auto"/>
        <w:jc w:val="both"/>
      </w:pPr>
      <w:r w:rsidRPr="0075376C">
        <w:rPr>
          <w:rFonts w:ascii="Times New Roman" w:hAnsi="Times New Roman" w:cs="Times New Roman"/>
          <w:sz w:val="24"/>
          <w:szCs w:val="24"/>
        </w:rPr>
        <w:t xml:space="preserve">Do sada je </w:t>
      </w:r>
      <w:r w:rsidRPr="0075376C">
        <w:rPr>
          <w:rFonts w:ascii="Times New Roman" w:hAnsi="Times New Roman" w:cs="Times New Roman"/>
          <w:b/>
          <w:bCs/>
          <w:sz w:val="24"/>
          <w:szCs w:val="24"/>
        </w:rPr>
        <w:t>u 2025. godini</w:t>
      </w:r>
      <w:r w:rsidRPr="0075376C">
        <w:rPr>
          <w:rFonts w:ascii="Times New Roman" w:hAnsi="Times New Roman" w:cs="Times New Roman"/>
          <w:sz w:val="24"/>
          <w:szCs w:val="24"/>
        </w:rPr>
        <w:t xml:space="preserve"> emitirano ukupno 15.060 minuta programa namijenjenog nacionalnim manjinama.</w:t>
      </w:r>
      <w:r w:rsidRPr="00AB1AA2">
        <w:rPr>
          <w:rFonts w:ascii="Times New Roman" w:hAnsi="Times New Roman" w:cs="Times New Roman"/>
          <w:sz w:val="24"/>
          <w:szCs w:val="24"/>
        </w:rPr>
        <w:t xml:space="preserve"> </w:t>
      </w:r>
    </w:p>
    <w:p w14:paraId="2BD0910D" w14:textId="77777777" w:rsidR="00814E00" w:rsidRPr="00B43EE9" w:rsidRDefault="00814E00" w:rsidP="00543C4D">
      <w:pPr>
        <w:spacing w:line="240" w:lineRule="auto"/>
        <w:jc w:val="both"/>
        <w:rPr>
          <w:rFonts w:ascii="Times New Roman" w:hAnsi="Times New Roman" w:cs="Times New Roman"/>
          <w:sz w:val="24"/>
          <w:szCs w:val="24"/>
        </w:rPr>
      </w:pPr>
    </w:p>
    <w:p w14:paraId="3A22DCEE" w14:textId="77777777" w:rsidR="002A460D" w:rsidRDefault="0045485F" w:rsidP="005A553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CF00FD" w:rsidRPr="00CF00FD">
        <w:rPr>
          <w:rFonts w:ascii="Times New Roman" w:hAnsi="Times New Roman" w:cs="Times New Roman"/>
          <w:b/>
          <w:sz w:val="24"/>
          <w:szCs w:val="24"/>
        </w:rPr>
        <w:t xml:space="preserve">U suradnji s predstavnicima govornika razviti i provesti strategiju promicanja uporabe </w:t>
      </w:r>
      <w:proofErr w:type="spellStart"/>
      <w:r w:rsidR="00CF00FD" w:rsidRPr="00CF00FD">
        <w:rPr>
          <w:rFonts w:ascii="Times New Roman" w:hAnsi="Times New Roman" w:cs="Times New Roman"/>
          <w:b/>
          <w:sz w:val="24"/>
          <w:szCs w:val="24"/>
        </w:rPr>
        <w:t>bajaškog</w:t>
      </w:r>
      <w:proofErr w:type="spellEnd"/>
      <w:r w:rsidR="00CF00FD" w:rsidRPr="00CF00FD">
        <w:rPr>
          <w:rFonts w:ascii="Times New Roman" w:hAnsi="Times New Roman" w:cs="Times New Roman"/>
          <w:b/>
          <w:sz w:val="24"/>
          <w:szCs w:val="24"/>
        </w:rPr>
        <w:t xml:space="preserve"> rumunjskog jezika.</w:t>
      </w:r>
    </w:p>
    <w:p w14:paraId="66825AF2" w14:textId="5156F221" w:rsidR="007606B2" w:rsidRPr="007606B2" w:rsidRDefault="007606B2" w:rsidP="007606B2">
      <w:pPr>
        <w:spacing w:line="240" w:lineRule="auto"/>
        <w:jc w:val="both"/>
        <w:rPr>
          <w:rFonts w:ascii="Times New Roman" w:hAnsi="Times New Roman" w:cs="Times New Roman"/>
          <w:sz w:val="24"/>
          <w:szCs w:val="24"/>
        </w:rPr>
      </w:pPr>
      <w:r w:rsidRPr="007606B2">
        <w:rPr>
          <w:rFonts w:ascii="Times New Roman" w:hAnsi="Times New Roman" w:cs="Times New Roman"/>
          <w:sz w:val="24"/>
          <w:szCs w:val="24"/>
        </w:rPr>
        <w:t>Temeljem Popisa stanovniš</w:t>
      </w:r>
      <w:r>
        <w:rPr>
          <w:rFonts w:ascii="Times New Roman" w:hAnsi="Times New Roman" w:cs="Times New Roman"/>
          <w:sz w:val="24"/>
          <w:szCs w:val="24"/>
        </w:rPr>
        <w:t>t</w:t>
      </w:r>
      <w:r w:rsidRPr="007606B2">
        <w:rPr>
          <w:rFonts w:ascii="Times New Roman" w:hAnsi="Times New Roman" w:cs="Times New Roman"/>
          <w:sz w:val="24"/>
          <w:szCs w:val="24"/>
        </w:rPr>
        <w:t xml:space="preserve">va 2021. godine, utvrđeno je kako pripadnici romske nacionalne manjine prvi put u jednoj jedinici lokalne samouprave čine više od trećine stanovništva, čime se otvara mogućnost uvođenja u službenu upotrebu jezika i pisma romske nacionalne manjine. </w:t>
      </w:r>
      <w:r w:rsidRPr="007606B2">
        <w:rPr>
          <w:rFonts w:ascii="Times New Roman" w:hAnsi="Times New Roman" w:cs="Times New Roman"/>
          <w:sz w:val="24"/>
          <w:szCs w:val="24"/>
        </w:rPr>
        <w:lastRenderedPageBreak/>
        <w:t>S namjerom osiguranja stručne podloge za promišljanje i odlučivanje lokalnih d</w:t>
      </w:r>
      <w:r w:rsidR="00D048E9">
        <w:rPr>
          <w:rFonts w:ascii="Times New Roman" w:hAnsi="Times New Roman" w:cs="Times New Roman"/>
          <w:sz w:val="24"/>
          <w:szCs w:val="24"/>
        </w:rPr>
        <w:t>ionika o modalitetima provedbe z</w:t>
      </w:r>
      <w:r w:rsidRPr="007606B2">
        <w:rPr>
          <w:rFonts w:ascii="Times New Roman" w:hAnsi="Times New Roman" w:cs="Times New Roman"/>
          <w:sz w:val="24"/>
          <w:szCs w:val="24"/>
        </w:rPr>
        <w:t xml:space="preserve">akona </w:t>
      </w:r>
      <w:r w:rsidR="008D66E7">
        <w:rPr>
          <w:rFonts w:ascii="Times New Roman" w:hAnsi="Times New Roman" w:cs="Times New Roman"/>
          <w:sz w:val="24"/>
          <w:szCs w:val="24"/>
        </w:rPr>
        <w:t>k</w:t>
      </w:r>
      <w:r w:rsidRPr="007606B2">
        <w:rPr>
          <w:rFonts w:ascii="Times New Roman" w:hAnsi="Times New Roman" w:cs="Times New Roman"/>
          <w:sz w:val="24"/>
          <w:szCs w:val="24"/>
        </w:rPr>
        <w:t>o</w:t>
      </w:r>
      <w:r w:rsidR="008D66E7">
        <w:rPr>
          <w:rFonts w:ascii="Times New Roman" w:hAnsi="Times New Roman" w:cs="Times New Roman"/>
          <w:sz w:val="24"/>
          <w:szCs w:val="24"/>
        </w:rPr>
        <w:t>ji</w:t>
      </w:r>
      <w:r w:rsidRPr="007606B2">
        <w:rPr>
          <w:rFonts w:ascii="Times New Roman" w:hAnsi="Times New Roman" w:cs="Times New Roman"/>
          <w:sz w:val="24"/>
          <w:szCs w:val="24"/>
        </w:rPr>
        <w:t xml:space="preserve"> </w:t>
      </w:r>
      <w:r w:rsidR="008D66E7">
        <w:rPr>
          <w:rFonts w:ascii="Times New Roman" w:hAnsi="Times New Roman" w:cs="Times New Roman"/>
          <w:sz w:val="24"/>
          <w:szCs w:val="24"/>
        </w:rPr>
        <w:t>uređuje uporabu</w:t>
      </w:r>
      <w:r w:rsidRPr="007606B2">
        <w:rPr>
          <w:rFonts w:ascii="Times New Roman" w:hAnsi="Times New Roman" w:cs="Times New Roman"/>
          <w:sz w:val="24"/>
          <w:szCs w:val="24"/>
        </w:rPr>
        <w:t xml:space="preserve"> jezika i pisma nacionalnih manjina u lokalnom kontekstu, na temelju relevantnih međunarodnih dokumenata (</w:t>
      </w:r>
      <w:r w:rsidR="00293991">
        <w:rPr>
          <w:rFonts w:ascii="Times New Roman" w:hAnsi="Times New Roman" w:cs="Times New Roman"/>
          <w:sz w:val="24"/>
          <w:szCs w:val="24"/>
        </w:rPr>
        <w:t>Europska povelja</w:t>
      </w:r>
      <w:r w:rsidRPr="007606B2">
        <w:rPr>
          <w:rFonts w:ascii="Times New Roman" w:hAnsi="Times New Roman" w:cs="Times New Roman"/>
          <w:sz w:val="24"/>
          <w:szCs w:val="24"/>
        </w:rPr>
        <w:t>, Okvirna konvencija za zaštitu nacionalnih manjina), hrvatskog zakonodavstva i prakse te upoznavanja sa specifičnostima jezika kojim govore pripadnici romske nacionalne manjine s područja Općine Orehovica, Ured za ljudska prava i prava nacionalnih manjina je 24. ožujka 2023.</w:t>
      </w:r>
      <w:r w:rsidR="006D7DFD">
        <w:rPr>
          <w:rFonts w:ascii="Times New Roman" w:hAnsi="Times New Roman" w:cs="Times New Roman"/>
          <w:sz w:val="24"/>
          <w:szCs w:val="24"/>
        </w:rPr>
        <w:t xml:space="preserve"> </w:t>
      </w:r>
      <w:r w:rsidR="002061C7">
        <w:rPr>
          <w:rFonts w:ascii="Times New Roman" w:hAnsi="Times New Roman" w:cs="Times New Roman"/>
          <w:sz w:val="24"/>
          <w:szCs w:val="24"/>
        </w:rPr>
        <w:t xml:space="preserve">godine </w:t>
      </w:r>
      <w:r w:rsidRPr="007606B2">
        <w:rPr>
          <w:rFonts w:ascii="Times New Roman" w:hAnsi="Times New Roman" w:cs="Times New Roman"/>
          <w:sz w:val="24"/>
          <w:szCs w:val="24"/>
        </w:rPr>
        <w:t>organizirao stručni skup pod nazivom „Službena uporaba jezika i pisma romske nacionalne manjine“.</w:t>
      </w:r>
    </w:p>
    <w:p w14:paraId="31E7D081" w14:textId="7D09CE47" w:rsidR="00D11C57" w:rsidRPr="00D11C57" w:rsidRDefault="007606B2" w:rsidP="007606B2">
      <w:pPr>
        <w:spacing w:line="240" w:lineRule="auto"/>
        <w:jc w:val="both"/>
        <w:rPr>
          <w:rFonts w:ascii="Times New Roman" w:hAnsi="Times New Roman" w:cs="Times New Roman"/>
          <w:sz w:val="24"/>
          <w:szCs w:val="24"/>
          <w:lang w:val="hr-HR"/>
        </w:rPr>
      </w:pPr>
      <w:r w:rsidRPr="007606B2">
        <w:rPr>
          <w:rFonts w:ascii="Times New Roman" w:hAnsi="Times New Roman" w:cs="Times New Roman"/>
          <w:sz w:val="24"/>
          <w:szCs w:val="24"/>
        </w:rPr>
        <w:t>Vezano uz dvojezičnost u Orehovici napominjemo da ista još uvijek nije ostvarena budući da se, nakon održavanja lokalnih izbora u svibnju 2025. godine, očekuje dogovor lokalnih dionika oko pitanja jezika romske nacionalne manjine koji će se uvesti</w:t>
      </w:r>
      <w:r w:rsidR="00125A6D">
        <w:rPr>
          <w:rFonts w:ascii="Times New Roman" w:hAnsi="Times New Roman" w:cs="Times New Roman"/>
          <w:sz w:val="24"/>
          <w:szCs w:val="24"/>
        </w:rPr>
        <w:t xml:space="preserve"> u ravnopravnu službenu uporabu</w:t>
      </w:r>
      <w:r>
        <w:rPr>
          <w:rFonts w:ascii="Times New Roman" w:hAnsi="Times New Roman" w:cs="Times New Roman"/>
          <w:sz w:val="24"/>
          <w:szCs w:val="24"/>
        </w:rPr>
        <w:t>.</w:t>
      </w:r>
    </w:p>
    <w:p w14:paraId="2536AF7E" w14:textId="77777777" w:rsidR="008F0122" w:rsidRPr="00425DE0" w:rsidRDefault="008F0122" w:rsidP="00425DE0">
      <w:pPr>
        <w:pStyle w:val="COEHeading3"/>
        <w:rPr>
          <w:rFonts w:eastAsia="Times New Roman"/>
          <w:b/>
        </w:rPr>
      </w:pPr>
      <w:bookmarkStart w:id="3" w:name="_Toc163469401"/>
      <w:r w:rsidRPr="0045485F">
        <w:rPr>
          <w:rFonts w:eastAsia="Times New Roman"/>
          <w:b/>
        </w:rPr>
        <w:t xml:space="preserve">2. </w:t>
      </w:r>
      <w:r w:rsidR="00243B8D" w:rsidRPr="0045485F">
        <w:rPr>
          <w:rFonts w:eastAsia="Times New Roman"/>
          <w:b/>
        </w:rPr>
        <w:t>Preporuke Odbora stručnjaka za poboljšanje zaštite i promicanja češkog jezika u Hrvatskoj</w:t>
      </w:r>
      <w:bookmarkEnd w:id="3"/>
    </w:p>
    <w:p w14:paraId="3DF74B51" w14:textId="77777777" w:rsidR="00243B8D" w:rsidRPr="00B43EE9" w:rsidRDefault="00243B8D" w:rsidP="00243B8D">
      <w:pPr>
        <w:pStyle w:val="P68B1DB1-Normal36"/>
        <w:tabs>
          <w:tab w:val="left" w:pos="567"/>
        </w:tabs>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53113466" w14:textId="77777777" w:rsidR="00243B8D" w:rsidRPr="00B43EE9" w:rsidRDefault="00243B8D" w:rsidP="00243B8D">
      <w:pPr>
        <w:tabs>
          <w:tab w:val="left" w:pos="567"/>
        </w:tabs>
        <w:spacing w:after="0" w:line="240" w:lineRule="auto"/>
        <w:ind w:left="360"/>
        <w:jc w:val="both"/>
        <w:rPr>
          <w:rFonts w:ascii="Times New Roman" w:eastAsia="Times New Roman" w:hAnsi="Times New Roman" w:cs="Times New Roman"/>
          <w:sz w:val="24"/>
          <w:szCs w:val="24"/>
        </w:rPr>
      </w:pPr>
    </w:p>
    <w:p w14:paraId="5613FBF4" w14:textId="77777777" w:rsidR="00243B8D" w:rsidRPr="00B43EE9" w:rsidRDefault="00243B8D" w:rsidP="00243B8D">
      <w:pPr>
        <w:pStyle w:val="P68B1DB1-Odlomakpopisa32"/>
        <w:numPr>
          <w:ilvl w:val="0"/>
          <w:numId w:val="2"/>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bookmarkStart w:id="4" w:name="_Hlk157693889"/>
      <w:bookmarkStart w:id="5" w:name="_Hlk157678793"/>
      <w:r w:rsidRPr="00B43EE9">
        <w:rPr>
          <w:rFonts w:ascii="Times New Roman" w:hAnsi="Times New Roman" w:cs="Times New Roman"/>
          <w:sz w:val="24"/>
          <w:szCs w:val="24"/>
        </w:rPr>
        <w:t>Osnažiti uporabu češkog jezika na razini područnih jedinica tijela državne uprave te tijela jedinica područne (regionalne) i lokalne samouprave i proširiti ravnopravnu službenu uporabu tog jezika na dodatne općine.</w:t>
      </w:r>
    </w:p>
    <w:p w14:paraId="57B5A3BE" w14:textId="77777777" w:rsidR="00243B8D" w:rsidRPr="00B43EE9" w:rsidRDefault="00243B8D" w:rsidP="00243B8D">
      <w:pPr>
        <w:pStyle w:val="P68B1DB1-Normal29"/>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cs="Times New Roman"/>
          <w:sz w:val="24"/>
          <w:szCs w:val="24"/>
        </w:rPr>
      </w:pPr>
      <w:bookmarkStart w:id="6" w:name="_Hlk157676393"/>
      <w:bookmarkEnd w:id="4"/>
      <w:r w:rsidRPr="00B43EE9">
        <w:rPr>
          <w:rFonts w:ascii="Times New Roman" w:hAnsi="Times New Roman" w:cs="Times New Roman"/>
          <w:sz w:val="24"/>
          <w:szCs w:val="24"/>
        </w:rPr>
        <w:t xml:space="preserve">Uvesti emitiranje jedne televizijske emisije na češkom jeziku s dovoljnim trajanjem, redovitošću i učestalošću. </w:t>
      </w:r>
    </w:p>
    <w:bookmarkEnd w:id="5"/>
    <w:bookmarkEnd w:id="6"/>
    <w:p w14:paraId="6E57A3A3" w14:textId="77777777" w:rsidR="00B3522C" w:rsidRPr="00B43EE9" w:rsidRDefault="00B3522C" w:rsidP="00243B8D">
      <w:pPr>
        <w:rPr>
          <w:rFonts w:ascii="Times New Roman" w:hAnsi="Times New Roman" w:cs="Times New Roman"/>
          <w:sz w:val="24"/>
          <w:szCs w:val="24"/>
        </w:rPr>
      </w:pPr>
    </w:p>
    <w:p w14:paraId="332D8878" w14:textId="77777777" w:rsidR="00C44554" w:rsidRPr="008F0122" w:rsidRDefault="0045485F" w:rsidP="0086459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C44554" w:rsidRPr="008F0122">
        <w:rPr>
          <w:rFonts w:ascii="Times New Roman" w:hAnsi="Times New Roman" w:cs="Times New Roman"/>
          <w:b/>
          <w:sz w:val="24"/>
          <w:szCs w:val="24"/>
        </w:rPr>
        <w:t>Osnažiti uporabu češkog jezika na razini područnih jedinica tijela državne uprave te tijela jedinica područne (regionalne) i lokalne samouprave i proširiti ravnopravnu službenu uporabu tog jezika na dodatne općine</w:t>
      </w:r>
    </w:p>
    <w:p w14:paraId="74D93EEE" w14:textId="169B9920" w:rsidR="00C44554" w:rsidRPr="00B43EE9" w:rsidRDefault="004A587B"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Člankom</w:t>
      </w:r>
      <w:r w:rsidR="00C44554" w:rsidRPr="00B43EE9">
        <w:rPr>
          <w:rFonts w:ascii="Times New Roman" w:hAnsi="Times New Roman" w:cs="Times New Roman"/>
          <w:sz w:val="24"/>
          <w:szCs w:val="24"/>
        </w:rPr>
        <w:t xml:space="preserve"> 12. Ustavnog zakona</w:t>
      </w:r>
      <w:r w:rsidR="00984C7E">
        <w:rPr>
          <w:rFonts w:ascii="Times New Roman" w:hAnsi="Times New Roman" w:cs="Times New Roman"/>
          <w:sz w:val="24"/>
          <w:szCs w:val="24"/>
        </w:rPr>
        <w:t xml:space="preserve"> o pravima nacionalnih manjina</w:t>
      </w:r>
      <w:r w:rsidR="00543C4D">
        <w:rPr>
          <w:rFonts w:ascii="Times New Roman" w:hAnsi="Times New Roman" w:cs="Times New Roman"/>
          <w:sz w:val="24"/>
          <w:szCs w:val="24"/>
        </w:rPr>
        <w:t xml:space="preserve"> </w:t>
      </w:r>
      <w:r w:rsidR="00543C4D" w:rsidRPr="00543C4D">
        <w:rPr>
          <w:rFonts w:ascii="Times New Roman" w:hAnsi="Times New Roman" w:cs="Times New Roman"/>
          <w:sz w:val="24"/>
          <w:szCs w:val="24"/>
        </w:rPr>
        <w:t>(„Narodne novine“, broj 155/02., 47/10., 80/10. i 93/11.;</w:t>
      </w:r>
      <w:r w:rsidR="00543C4D">
        <w:rPr>
          <w:rFonts w:ascii="Times New Roman" w:hAnsi="Times New Roman" w:cs="Times New Roman"/>
          <w:sz w:val="24"/>
          <w:szCs w:val="24"/>
        </w:rPr>
        <w:t xml:space="preserve"> dalje u tekstu: Ustavni zakon)</w:t>
      </w:r>
      <w:r w:rsidR="00C44554" w:rsidRPr="00B43EE9">
        <w:rPr>
          <w:rFonts w:ascii="Times New Roman" w:hAnsi="Times New Roman" w:cs="Times New Roman"/>
          <w:sz w:val="24"/>
          <w:szCs w:val="24"/>
        </w:rPr>
        <w:t xml:space="preserve"> propisano je da se ravnopravna službena uporaba jezika i pisma kojim se služe pripadnici nacionalne manjine ostvaruje na području jedinice lokalne samouprave kada pripadnici pojedine nacionalne manjine čine najmanje trećinu stanovnika takve jedinice</w:t>
      </w:r>
      <w:r w:rsidR="00CF00FD">
        <w:rPr>
          <w:rFonts w:ascii="Times New Roman" w:hAnsi="Times New Roman" w:cs="Times New Roman"/>
          <w:sz w:val="24"/>
          <w:szCs w:val="24"/>
        </w:rPr>
        <w:t xml:space="preserve">, </w:t>
      </w:r>
      <w:r w:rsidR="00C44554" w:rsidRPr="00B43EE9">
        <w:rPr>
          <w:rFonts w:ascii="Times New Roman" w:hAnsi="Times New Roman" w:cs="Times New Roman"/>
          <w:sz w:val="24"/>
          <w:szCs w:val="24"/>
        </w:rPr>
        <w:t>kada je to predviđeno međunarodnim ugovorima koji, sukladno Ustavu Republike Hrvatske</w:t>
      </w:r>
      <w:r w:rsidR="00590BE0">
        <w:rPr>
          <w:rFonts w:ascii="Times New Roman" w:hAnsi="Times New Roman" w:cs="Times New Roman"/>
          <w:sz w:val="24"/>
          <w:szCs w:val="24"/>
        </w:rPr>
        <w:t xml:space="preserve"> </w:t>
      </w:r>
      <w:r w:rsidR="00590BE0" w:rsidRPr="002B373B">
        <w:rPr>
          <w:rFonts w:ascii="Times New Roman" w:hAnsi="Times New Roman" w:cs="Times New Roman"/>
          <w:bCs/>
          <w:sz w:val="24"/>
          <w:szCs w:val="24"/>
        </w:rPr>
        <w:t>(„Narodne novine“, broj 85/10.</w:t>
      </w:r>
      <w:r w:rsidR="00590BE0">
        <w:rPr>
          <w:rFonts w:ascii="Times New Roman" w:hAnsi="Times New Roman" w:cs="Times New Roman"/>
          <w:bCs/>
          <w:sz w:val="24"/>
          <w:szCs w:val="24"/>
        </w:rPr>
        <w:t xml:space="preserve"> - pročišćeni tekst</w:t>
      </w:r>
      <w:r w:rsidR="00590BE0" w:rsidRPr="002B373B">
        <w:rPr>
          <w:rFonts w:ascii="Times New Roman" w:hAnsi="Times New Roman" w:cs="Times New Roman"/>
          <w:bCs/>
          <w:sz w:val="24"/>
          <w:szCs w:val="24"/>
        </w:rPr>
        <w:t xml:space="preserve"> i 5/14.</w:t>
      </w:r>
      <w:r w:rsidR="00590BE0">
        <w:rPr>
          <w:rFonts w:ascii="Times New Roman" w:hAnsi="Times New Roman" w:cs="Times New Roman"/>
          <w:bCs/>
          <w:sz w:val="24"/>
          <w:szCs w:val="24"/>
        </w:rPr>
        <w:t xml:space="preserve"> – Odluka Ustavnog suda Republike Hrvatske)</w:t>
      </w:r>
      <w:r w:rsidR="00590BE0" w:rsidRPr="00B43EE9">
        <w:rPr>
          <w:rFonts w:ascii="Times New Roman" w:hAnsi="Times New Roman" w:cs="Times New Roman"/>
          <w:sz w:val="24"/>
          <w:szCs w:val="24"/>
        </w:rPr>
        <w:t xml:space="preserve">, </w:t>
      </w:r>
      <w:r w:rsidR="00C44554" w:rsidRPr="00B43EE9">
        <w:rPr>
          <w:rFonts w:ascii="Times New Roman" w:hAnsi="Times New Roman" w:cs="Times New Roman"/>
          <w:sz w:val="24"/>
          <w:szCs w:val="24"/>
        </w:rPr>
        <w:t xml:space="preserve">čine dio unutarnjeg pravnog poretka Republike Hrvatske ili kada je to propisano statutom jedinice lokalne samouprave ili statutom jedinice područne (regionalne) samouprave u skladu s odredbama </w:t>
      </w:r>
      <w:r w:rsidR="002D449F">
        <w:rPr>
          <w:rFonts w:ascii="Times New Roman" w:hAnsi="Times New Roman" w:cs="Times New Roman"/>
          <w:sz w:val="24"/>
          <w:szCs w:val="24"/>
        </w:rPr>
        <w:t>posebnog Z</w:t>
      </w:r>
      <w:r w:rsidR="00C44554" w:rsidRPr="00B43EE9">
        <w:rPr>
          <w:rFonts w:ascii="Times New Roman" w:hAnsi="Times New Roman" w:cs="Times New Roman"/>
          <w:sz w:val="24"/>
          <w:szCs w:val="24"/>
        </w:rPr>
        <w:t>akona o uporabi jezika i pisma nacionalnih manjina u Republici Hrvatskoj</w:t>
      </w:r>
      <w:r w:rsidR="00333B85">
        <w:rPr>
          <w:rFonts w:ascii="Times New Roman" w:hAnsi="Times New Roman" w:cs="Times New Roman"/>
          <w:sz w:val="24"/>
          <w:szCs w:val="24"/>
        </w:rPr>
        <w:t xml:space="preserve"> („Narodne novine“, </w:t>
      </w:r>
      <w:r w:rsidR="00590BE0">
        <w:rPr>
          <w:rFonts w:ascii="Times New Roman" w:hAnsi="Times New Roman" w:cs="Times New Roman"/>
          <w:sz w:val="24"/>
          <w:szCs w:val="24"/>
        </w:rPr>
        <w:t xml:space="preserve">broj </w:t>
      </w:r>
      <w:r w:rsidR="00333B85">
        <w:rPr>
          <w:rFonts w:ascii="Times New Roman" w:hAnsi="Times New Roman" w:cs="Times New Roman"/>
          <w:sz w:val="24"/>
          <w:szCs w:val="24"/>
        </w:rPr>
        <w:t>51/00. i 56/00.).</w:t>
      </w:r>
    </w:p>
    <w:p w14:paraId="4D501A69" w14:textId="77777777" w:rsidR="00EB1BDA" w:rsidRPr="00B43EE9" w:rsidRDefault="00627227" w:rsidP="0045421F">
      <w:pPr>
        <w:spacing w:line="240" w:lineRule="auto"/>
        <w:jc w:val="both"/>
        <w:rPr>
          <w:rFonts w:ascii="Times New Roman" w:hAnsi="Times New Roman" w:cs="Times New Roman"/>
          <w:sz w:val="24"/>
          <w:szCs w:val="24"/>
        </w:rPr>
      </w:pPr>
      <w:r w:rsidRPr="00B43EE9">
        <w:rPr>
          <w:rFonts w:ascii="Times New Roman" w:eastAsia="Times New Roman" w:hAnsi="Times New Roman" w:cs="Times New Roman"/>
          <w:sz w:val="24"/>
          <w:szCs w:val="24"/>
          <w:lang w:val="hr-HR"/>
        </w:rPr>
        <w:t>Prem</w:t>
      </w:r>
      <w:r w:rsidR="007F576E">
        <w:rPr>
          <w:rFonts w:ascii="Times New Roman" w:eastAsia="Times New Roman" w:hAnsi="Times New Roman" w:cs="Times New Roman"/>
          <w:sz w:val="24"/>
          <w:szCs w:val="24"/>
          <w:lang w:val="hr-HR"/>
        </w:rPr>
        <w:t>a Popisu stanovništva iz 2021. godine</w:t>
      </w:r>
      <w:r w:rsidR="002C6D20">
        <w:rPr>
          <w:rFonts w:ascii="Times New Roman" w:eastAsia="Times New Roman" w:hAnsi="Times New Roman" w:cs="Times New Roman"/>
          <w:sz w:val="24"/>
          <w:szCs w:val="24"/>
          <w:lang w:val="hr-HR"/>
        </w:rPr>
        <w:t>, u općini Dežanovac živi 22,80</w:t>
      </w:r>
      <w:r w:rsidRPr="00B43EE9">
        <w:rPr>
          <w:rFonts w:ascii="Times New Roman" w:eastAsia="Times New Roman" w:hAnsi="Times New Roman" w:cs="Times New Roman"/>
          <w:sz w:val="24"/>
          <w:szCs w:val="24"/>
          <w:lang w:val="hr-HR"/>
        </w:rPr>
        <w:t>% pripadnika češke nacionalne manjine, 10,97% pripadnika srpske nacionalne manjine i 3,89% pripadnika mađarske nacionalne manjine.</w:t>
      </w:r>
    </w:p>
    <w:p w14:paraId="151201FE" w14:textId="77777777" w:rsidR="00EB1BDA" w:rsidRPr="00B43EE9" w:rsidRDefault="00EB1BDA" w:rsidP="0045421F">
      <w:pPr>
        <w:spacing w:after="0" w:line="240" w:lineRule="auto"/>
        <w:jc w:val="both"/>
        <w:rPr>
          <w:rFonts w:ascii="Times New Roman" w:eastAsia="Times New Roman" w:hAnsi="Times New Roman" w:cs="Times New Roman"/>
          <w:sz w:val="24"/>
          <w:szCs w:val="24"/>
          <w:lang w:val="hr-HR"/>
        </w:rPr>
      </w:pPr>
      <w:r w:rsidRPr="00B43EE9">
        <w:rPr>
          <w:rFonts w:ascii="Times New Roman" w:eastAsia="Times New Roman" w:hAnsi="Times New Roman" w:cs="Times New Roman"/>
          <w:sz w:val="24"/>
          <w:szCs w:val="24"/>
          <w:lang w:val="hr-HR"/>
        </w:rPr>
        <w:t>Statutom Općine Dežanovac od 12. veljače 2018. godine („Službeni glasnik Općine Dežanovac“, broj 1/18</w:t>
      </w:r>
      <w:r w:rsidR="009C02F0">
        <w:rPr>
          <w:rFonts w:ascii="Times New Roman" w:eastAsia="Times New Roman" w:hAnsi="Times New Roman" w:cs="Times New Roman"/>
          <w:sz w:val="24"/>
          <w:szCs w:val="24"/>
          <w:lang w:val="hr-HR"/>
        </w:rPr>
        <w:t>.</w:t>
      </w:r>
      <w:r w:rsidRPr="00B43EE9">
        <w:rPr>
          <w:rFonts w:ascii="Times New Roman" w:eastAsia="Times New Roman" w:hAnsi="Times New Roman" w:cs="Times New Roman"/>
          <w:sz w:val="24"/>
          <w:szCs w:val="24"/>
          <w:lang w:val="hr-HR"/>
        </w:rPr>
        <w:t>, 4/19</w:t>
      </w:r>
      <w:r w:rsidR="009C02F0">
        <w:rPr>
          <w:rFonts w:ascii="Times New Roman" w:eastAsia="Times New Roman" w:hAnsi="Times New Roman" w:cs="Times New Roman"/>
          <w:sz w:val="24"/>
          <w:szCs w:val="24"/>
          <w:lang w:val="hr-HR"/>
        </w:rPr>
        <w:t>.</w:t>
      </w:r>
      <w:r w:rsidRPr="00B43EE9">
        <w:rPr>
          <w:rFonts w:ascii="Times New Roman" w:eastAsia="Times New Roman" w:hAnsi="Times New Roman" w:cs="Times New Roman"/>
          <w:sz w:val="24"/>
          <w:szCs w:val="24"/>
          <w:lang w:val="hr-HR"/>
        </w:rPr>
        <w:t xml:space="preserve"> i 1/20</w:t>
      </w:r>
      <w:r w:rsidR="009C02F0">
        <w:rPr>
          <w:rFonts w:ascii="Times New Roman" w:eastAsia="Times New Roman" w:hAnsi="Times New Roman" w:cs="Times New Roman"/>
          <w:sz w:val="24"/>
          <w:szCs w:val="24"/>
          <w:lang w:val="hr-HR"/>
        </w:rPr>
        <w:t>.</w:t>
      </w:r>
      <w:r w:rsidRPr="00B43EE9">
        <w:rPr>
          <w:rFonts w:ascii="Times New Roman" w:eastAsia="Times New Roman" w:hAnsi="Times New Roman" w:cs="Times New Roman"/>
          <w:sz w:val="24"/>
          <w:szCs w:val="24"/>
          <w:lang w:val="hr-HR"/>
        </w:rPr>
        <w:t xml:space="preserve">), u članku 101. stavku 1. </w:t>
      </w:r>
      <w:r w:rsidR="00D11C57">
        <w:rPr>
          <w:rFonts w:ascii="Times New Roman" w:eastAsia="Times New Roman" w:hAnsi="Times New Roman" w:cs="Times New Roman"/>
          <w:sz w:val="24"/>
          <w:szCs w:val="24"/>
          <w:lang w:val="hr-HR"/>
        </w:rPr>
        <w:t xml:space="preserve">bilo je propisano </w:t>
      </w:r>
      <w:r w:rsidRPr="00B43EE9">
        <w:rPr>
          <w:rFonts w:ascii="Times New Roman" w:eastAsia="Times New Roman" w:hAnsi="Times New Roman" w:cs="Times New Roman"/>
          <w:sz w:val="24"/>
          <w:szCs w:val="24"/>
          <w:lang w:val="hr-HR"/>
        </w:rPr>
        <w:t xml:space="preserve">da se pripadnicima češke nacionalne manjine osigurava pravo na službenu uporabu češkog jezika i pisma u skladu s odredbama Ustavnog zakona i Zakona o uporabi jezika i pisma nacionalnim </w:t>
      </w:r>
      <w:r w:rsidR="002A28FD">
        <w:rPr>
          <w:rFonts w:ascii="Times New Roman" w:eastAsia="Times New Roman" w:hAnsi="Times New Roman" w:cs="Times New Roman"/>
          <w:sz w:val="24"/>
          <w:szCs w:val="24"/>
          <w:lang w:val="hr-HR"/>
        </w:rPr>
        <w:t xml:space="preserve">manjina u Republici Hrvatskoj. </w:t>
      </w:r>
      <w:r w:rsidR="00824547">
        <w:rPr>
          <w:rFonts w:ascii="Times New Roman" w:eastAsia="Times New Roman" w:hAnsi="Times New Roman" w:cs="Times New Roman"/>
          <w:sz w:val="24"/>
          <w:szCs w:val="24"/>
          <w:lang w:val="hr-HR"/>
        </w:rPr>
        <w:t xml:space="preserve">Navedeni Statut propisivao je ravnopravnu uporabu češkog jezika sa službenim hrvatskim jezikom i pismom za naselja Dežanovac, Golubinjak i Donji </w:t>
      </w:r>
      <w:proofErr w:type="spellStart"/>
      <w:r w:rsidR="00824547">
        <w:rPr>
          <w:rFonts w:ascii="Times New Roman" w:eastAsia="Times New Roman" w:hAnsi="Times New Roman" w:cs="Times New Roman"/>
          <w:sz w:val="24"/>
          <w:szCs w:val="24"/>
          <w:lang w:val="hr-HR"/>
        </w:rPr>
        <w:lastRenderedPageBreak/>
        <w:t>Sređani</w:t>
      </w:r>
      <w:proofErr w:type="spellEnd"/>
      <w:r w:rsidR="00824547">
        <w:rPr>
          <w:rFonts w:ascii="Times New Roman" w:eastAsia="Times New Roman" w:hAnsi="Times New Roman" w:cs="Times New Roman"/>
          <w:sz w:val="24"/>
          <w:szCs w:val="24"/>
          <w:lang w:val="hr-HR"/>
        </w:rPr>
        <w:t>. Ravnopravna uporaba ostvarivala se u</w:t>
      </w:r>
      <w:r w:rsidR="002A28FD">
        <w:rPr>
          <w:rFonts w:ascii="Times New Roman" w:eastAsia="Times New Roman" w:hAnsi="Times New Roman" w:cs="Times New Roman"/>
          <w:sz w:val="24"/>
          <w:szCs w:val="24"/>
          <w:lang w:val="hr-HR"/>
        </w:rPr>
        <w:t>:</w:t>
      </w:r>
      <w:r w:rsidR="00824547">
        <w:rPr>
          <w:rFonts w:ascii="Times New Roman" w:eastAsia="Times New Roman" w:hAnsi="Times New Roman" w:cs="Times New Roman"/>
          <w:sz w:val="24"/>
          <w:szCs w:val="24"/>
          <w:lang w:val="hr-HR"/>
        </w:rPr>
        <w:t xml:space="preserve"> postavljanju </w:t>
      </w:r>
      <w:r w:rsidR="002A28FD">
        <w:rPr>
          <w:rFonts w:ascii="Times New Roman" w:eastAsia="Times New Roman" w:hAnsi="Times New Roman" w:cs="Times New Roman"/>
          <w:sz w:val="24"/>
          <w:szCs w:val="24"/>
          <w:lang w:val="hr-HR"/>
        </w:rPr>
        <w:t xml:space="preserve">na </w:t>
      </w:r>
      <w:r w:rsidR="00824547">
        <w:rPr>
          <w:rFonts w:ascii="Times New Roman" w:eastAsia="Times New Roman" w:hAnsi="Times New Roman" w:cs="Times New Roman"/>
          <w:sz w:val="24"/>
          <w:szCs w:val="24"/>
          <w:lang w:val="hr-HR"/>
        </w:rPr>
        <w:t>hrvatskom i češkom jeziku</w:t>
      </w:r>
      <w:r w:rsidR="002A28FD" w:rsidRPr="002A28FD">
        <w:rPr>
          <w:rFonts w:ascii="Times New Roman" w:eastAsia="Times New Roman" w:hAnsi="Times New Roman" w:cs="Times New Roman"/>
          <w:sz w:val="24"/>
          <w:szCs w:val="24"/>
          <w:lang w:val="hr-HR"/>
        </w:rPr>
        <w:t xml:space="preserve"> </w:t>
      </w:r>
      <w:r w:rsidR="002A28FD">
        <w:rPr>
          <w:rFonts w:ascii="Times New Roman" w:eastAsia="Times New Roman" w:hAnsi="Times New Roman" w:cs="Times New Roman"/>
          <w:sz w:val="24"/>
          <w:szCs w:val="24"/>
          <w:lang w:val="hr-HR"/>
        </w:rPr>
        <w:t xml:space="preserve">naziva naselja, naziva </w:t>
      </w:r>
      <w:r w:rsidR="00824547">
        <w:rPr>
          <w:rFonts w:ascii="Times New Roman" w:eastAsia="Times New Roman" w:hAnsi="Times New Roman" w:cs="Times New Roman"/>
          <w:sz w:val="24"/>
          <w:szCs w:val="24"/>
          <w:lang w:val="hr-HR"/>
        </w:rPr>
        <w:t>na javnim ustanovama, mjesnim domovima, školama i drugim usta</w:t>
      </w:r>
      <w:r w:rsidR="002A28FD">
        <w:rPr>
          <w:rFonts w:ascii="Times New Roman" w:eastAsia="Times New Roman" w:hAnsi="Times New Roman" w:cs="Times New Roman"/>
          <w:sz w:val="24"/>
          <w:szCs w:val="24"/>
          <w:lang w:val="hr-HR"/>
        </w:rPr>
        <w:t xml:space="preserve">novama, naziva na natpisnim pločama izvršnih i upravnih tijela Općine Dežanovac, </w:t>
      </w:r>
      <w:r w:rsidR="00723EED">
        <w:rPr>
          <w:rFonts w:ascii="Times New Roman" w:eastAsia="Times New Roman" w:hAnsi="Times New Roman" w:cs="Times New Roman"/>
          <w:sz w:val="24"/>
          <w:szCs w:val="24"/>
          <w:lang w:val="hr-HR"/>
        </w:rPr>
        <w:t xml:space="preserve">kao i </w:t>
      </w:r>
      <w:r w:rsidR="00546573">
        <w:rPr>
          <w:rFonts w:ascii="Times New Roman" w:eastAsia="Times New Roman" w:hAnsi="Times New Roman" w:cs="Times New Roman"/>
          <w:sz w:val="24"/>
          <w:szCs w:val="24"/>
          <w:lang w:val="hr-HR"/>
        </w:rPr>
        <w:t xml:space="preserve">pravo </w:t>
      </w:r>
      <w:r w:rsidR="00723EED">
        <w:rPr>
          <w:rFonts w:ascii="Times New Roman" w:eastAsia="Times New Roman" w:hAnsi="Times New Roman" w:cs="Times New Roman"/>
          <w:sz w:val="24"/>
          <w:szCs w:val="24"/>
          <w:lang w:val="hr-HR"/>
        </w:rPr>
        <w:t>da f</w:t>
      </w:r>
      <w:r w:rsidR="002A28FD">
        <w:rPr>
          <w:rFonts w:ascii="Times New Roman" w:eastAsia="Times New Roman" w:hAnsi="Times New Roman" w:cs="Times New Roman"/>
          <w:sz w:val="24"/>
          <w:szCs w:val="24"/>
          <w:lang w:val="hr-HR"/>
        </w:rPr>
        <w:t xml:space="preserve">izičke osobe koje obavljaju javnu djelatnost </w:t>
      </w:r>
      <w:r w:rsidR="00723EED">
        <w:rPr>
          <w:rFonts w:ascii="Times New Roman" w:eastAsia="Times New Roman" w:hAnsi="Times New Roman" w:cs="Times New Roman"/>
          <w:sz w:val="24"/>
          <w:szCs w:val="24"/>
          <w:lang w:val="hr-HR"/>
        </w:rPr>
        <w:t>te</w:t>
      </w:r>
      <w:r w:rsidR="002A28FD">
        <w:rPr>
          <w:rFonts w:ascii="Times New Roman" w:eastAsia="Times New Roman" w:hAnsi="Times New Roman" w:cs="Times New Roman"/>
          <w:sz w:val="24"/>
          <w:szCs w:val="24"/>
          <w:lang w:val="hr-HR"/>
        </w:rPr>
        <w:t xml:space="preserve"> pravne osobe mogu ispisati svoje nazive na hrvatskom i češkom jeziku.</w:t>
      </w:r>
    </w:p>
    <w:p w14:paraId="6EE32A90" w14:textId="77777777" w:rsidR="00EB1BDA" w:rsidRPr="00B43EE9" w:rsidRDefault="00EB1BDA" w:rsidP="00627227">
      <w:pPr>
        <w:spacing w:after="0" w:line="240" w:lineRule="auto"/>
        <w:jc w:val="both"/>
        <w:rPr>
          <w:rFonts w:ascii="Times New Roman" w:eastAsia="Times New Roman" w:hAnsi="Times New Roman" w:cs="Times New Roman"/>
          <w:sz w:val="24"/>
          <w:szCs w:val="24"/>
          <w:lang w:val="hr-HR"/>
        </w:rPr>
      </w:pPr>
    </w:p>
    <w:p w14:paraId="1BE4C67C" w14:textId="77777777" w:rsidR="00EB1BDA" w:rsidRPr="00B43EE9" w:rsidRDefault="00EB1BDA" w:rsidP="006D74EC">
      <w:pPr>
        <w:spacing w:line="240" w:lineRule="auto"/>
        <w:jc w:val="both"/>
        <w:rPr>
          <w:rFonts w:ascii="Times New Roman" w:eastAsia="Times New Roman" w:hAnsi="Times New Roman" w:cs="Times New Roman"/>
          <w:sz w:val="24"/>
          <w:szCs w:val="24"/>
          <w:lang w:val="hr-HR"/>
        </w:rPr>
      </w:pPr>
      <w:r w:rsidRPr="00B43EE9">
        <w:rPr>
          <w:rFonts w:ascii="Times New Roman" w:eastAsia="Times New Roman" w:hAnsi="Times New Roman" w:cs="Times New Roman"/>
          <w:sz w:val="24"/>
          <w:szCs w:val="24"/>
          <w:lang w:val="hr-HR" w:bidi="hr-HR"/>
        </w:rPr>
        <w:t xml:space="preserve">Statutom Općine Dežanovac iz 2021. godine, </w:t>
      </w:r>
      <w:r w:rsidR="007A32F3">
        <w:rPr>
          <w:rFonts w:ascii="Times New Roman" w:eastAsia="Times New Roman" w:hAnsi="Times New Roman" w:cs="Times New Roman"/>
          <w:sz w:val="24"/>
          <w:szCs w:val="24"/>
          <w:lang w:val="hr-HR" w:bidi="hr-HR"/>
        </w:rPr>
        <w:t>prema</w:t>
      </w:r>
      <w:r w:rsidR="00D11C57">
        <w:rPr>
          <w:rFonts w:ascii="Times New Roman" w:eastAsia="Times New Roman" w:hAnsi="Times New Roman" w:cs="Times New Roman"/>
          <w:sz w:val="24"/>
          <w:szCs w:val="24"/>
          <w:lang w:val="hr-HR" w:bidi="hr-HR"/>
        </w:rPr>
        <w:t xml:space="preserve"> </w:t>
      </w:r>
      <w:r w:rsidR="00723EED">
        <w:rPr>
          <w:rFonts w:ascii="Times New Roman" w:eastAsia="Times New Roman" w:hAnsi="Times New Roman" w:cs="Times New Roman"/>
          <w:sz w:val="24"/>
          <w:szCs w:val="24"/>
          <w:lang w:val="hr-HR" w:bidi="hr-HR"/>
        </w:rPr>
        <w:t xml:space="preserve">članku 109. </w:t>
      </w:r>
      <w:r w:rsidRPr="00B43EE9">
        <w:rPr>
          <w:rFonts w:ascii="Times New Roman" w:eastAsia="Times New Roman" w:hAnsi="Times New Roman" w:cs="Times New Roman"/>
          <w:sz w:val="24"/>
          <w:szCs w:val="24"/>
          <w:lang w:val="hr-HR" w:bidi="hr-HR"/>
        </w:rPr>
        <w:t>p</w:t>
      </w:r>
      <w:r w:rsidRPr="00B43EE9">
        <w:rPr>
          <w:rFonts w:ascii="Times New Roman" w:eastAsia="Times New Roman" w:hAnsi="Times New Roman" w:cs="Times New Roman"/>
          <w:sz w:val="24"/>
          <w:szCs w:val="24"/>
          <w:lang w:val="hr-HR"/>
        </w:rPr>
        <w:t xml:space="preserve">ripadnicima češke, srpske i mađarske nacionalne manjine </w:t>
      </w:r>
      <w:r w:rsidR="009E05C2">
        <w:rPr>
          <w:rFonts w:ascii="Times New Roman" w:eastAsia="Times New Roman" w:hAnsi="Times New Roman" w:cs="Times New Roman"/>
          <w:sz w:val="24"/>
          <w:szCs w:val="24"/>
          <w:lang w:val="hr-HR"/>
        </w:rPr>
        <w:t>bilo je osigurano</w:t>
      </w:r>
      <w:r w:rsidR="00D11C57">
        <w:rPr>
          <w:rFonts w:ascii="Times New Roman" w:eastAsia="Times New Roman" w:hAnsi="Times New Roman" w:cs="Times New Roman"/>
          <w:sz w:val="24"/>
          <w:szCs w:val="24"/>
          <w:lang w:val="hr-HR"/>
        </w:rPr>
        <w:t xml:space="preserve"> </w:t>
      </w:r>
      <w:r w:rsidRPr="00B43EE9">
        <w:rPr>
          <w:rFonts w:ascii="Times New Roman" w:eastAsia="Times New Roman" w:hAnsi="Times New Roman" w:cs="Times New Roman"/>
          <w:sz w:val="24"/>
          <w:szCs w:val="24"/>
          <w:lang w:val="hr-HR"/>
        </w:rPr>
        <w:t>pravo na službenu uporabu češkog</w:t>
      </w:r>
      <w:r w:rsidR="006F0DA5">
        <w:rPr>
          <w:rFonts w:ascii="Times New Roman" w:eastAsia="Times New Roman" w:hAnsi="Times New Roman" w:cs="Times New Roman"/>
          <w:sz w:val="24"/>
          <w:szCs w:val="24"/>
          <w:lang w:val="hr-HR"/>
        </w:rPr>
        <w:t>, srpskog i mađarskog</w:t>
      </w:r>
      <w:r w:rsidRPr="00B43EE9">
        <w:rPr>
          <w:rFonts w:ascii="Times New Roman" w:eastAsia="Times New Roman" w:hAnsi="Times New Roman" w:cs="Times New Roman"/>
          <w:sz w:val="24"/>
          <w:szCs w:val="24"/>
          <w:lang w:val="hr-HR"/>
        </w:rPr>
        <w:t xml:space="preserve"> jezika i pisma u skladu s odredbama Ustavnog zakona i Zakona o uporabi jezika i pisma nacionalnim manjina u Republici Hrvatskoj, bez navođenja o kojim pravima se radi.</w:t>
      </w:r>
    </w:p>
    <w:p w14:paraId="329F3360" w14:textId="1257098A" w:rsidR="00EB1BDA" w:rsidRPr="00B43EE9" w:rsidRDefault="0000398D" w:rsidP="006D74EC">
      <w:pPr>
        <w:spacing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Međutim, </w:t>
      </w:r>
      <w:r w:rsidR="007A32F3">
        <w:rPr>
          <w:rFonts w:ascii="Times New Roman" w:eastAsia="Times New Roman" w:hAnsi="Times New Roman" w:cs="Times New Roman"/>
          <w:sz w:val="24"/>
          <w:szCs w:val="24"/>
          <w:lang w:val="hr-HR"/>
        </w:rPr>
        <w:t>spomenutim</w:t>
      </w:r>
      <w:r>
        <w:rPr>
          <w:rFonts w:ascii="Times New Roman" w:eastAsia="Times New Roman" w:hAnsi="Times New Roman" w:cs="Times New Roman"/>
          <w:sz w:val="24"/>
          <w:szCs w:val="24"/>
          <w:lang w:val="hr-HR"/>
        </w:rPr>
        <w:t xml:space="preserve"> Statutom </w:t>
      </w:r>
      <w:r w:rsidR="00EB0311">
        <w:rPr>
          <w:rFonts w:ascii="Times New Roman" w:eastAsia="Times New Roman" w:hAnsi="Times New Roman" w:cs="Times New Roman"/>
          <w:sz w:val="24"/>
          <w:szCs w:val="24"/>
          <w:lang w:val="hr-HR"/>
        </w:rPr>
        <w:t>iz 2021.</w:t>
      </w:r>
      <w:r>
        <w:rPr>
          <w:rFonts w:ascii="Times New Roman" w:eastAsia="Times New Roman" w:hAnsi="Times New Roman" w:cs="Times New Roman"/>
          <w:sz w:val="24"/>
          <w:szCs w:val="24"/>
          <w:lang w:val="hr-HR"/>
        </w:rPr>
        <w:t xml:space="preserve"> pravo</w:t>
      </w:r>
      <w:r w:rsidR="00EB0311">
        <w:rPr>
          <w:rFonts w:ascii="Times New Roman" w:eastAsia="Times New Roman" w:hAnsi="Times New Roman" w:cs="Times New Roman"/>
          <w:sz w:val="24"/>
          <w:szCs w:val="24"/>
          <w:lang w:val="hr-HR"/>
        </w:rPr>
        <w:t xml:space="preserve"> na dvojezičnost</w:t>
      </w:r>
      <w:r>
        <w:rPr>
          <w:rFonts w:ascii="Times New Roman" w:eastAsia="Times New Roman" w:hAnsi="Times New Roman" w:cs="Times New Roman"/>
          <w:sz w:val="24"/>
          <w:szCs w:val="24"/>
          <w:lang w:val="hr-HR"/>
        </w:rPr>
        <w:t xml:space="preserve"> bilo </w:t>
      </w:r>
      <w:r w:rsidR="00590BE0">
        <w:rPr>
          <w:rFonts w:ascii="Times New Roman" w:eastAsia="Times New Roman" w:hAnsi="Times New Roman" w:cs="Times New Roman"/>
          <w:sz w:val="24"/>
          <w:szCs w:val="24"/>
          <w:lang w:val="hr-HR"/>
        </w:rPr>
        <w:t xml:space="preserve">je </w:t>
      </w:r>
      <w:r>
        <w:rPr>
          <w:rFonts w:ascii="Times New Roman" w:eastAsia="Times New Roman" w:hAnsi="Times New Roman" w:cs="Times New Roman"/>
          <w:sz w:val="24"/>
          <w:szCs w:val="24"/>
          <w:lang w:val="hr-HR"/>
        </w:rPr>
        <w:t xml:space="preserve">smanjeno budući da </w:t>
      </w:r>
      <w:r w:rsidR="00293BF2">
        <w:rPr>
          <w:rFonts w:ascii="Times New Roman" w:eastAsia="Times New Roman" w:hAnsi="Times New Roman" w:cs="Times New Roman"/>
          <w:sz w:val="24"/>
          <w:szCs w:val="24"/>
          <w:lang w:val="hr-HR"/>
        </w:rPr>
        <w:t xml:space="preserve">je </w:t>
      </w:r>
      <w:r w:rsidR="00543C4D">
        <w:rPr>
          <w:rFonts w:ascii="Times New Roman" w:eastAsia="Times New Roman" w:hAnsi="Times New Roman" w:cs="Times New Roman"/>
          <w:sz w:val="24"/>
          <w:szCs w:val="24"/>
          <w:lang w:val="hr-HR"/>
        </w:rPr>
        <w:t>stavak 2. istog članka propisivao</w:t>
      </w:r>
      <w:r>
        <w:rPr>
          <w:rFonts w:ascii="Times New Roman" w:eastAsia="Times New Roman" w:hAnsi="Times New Roman" w:cs="Times New Roman"/>
          <w:sz w:val="24"/>
          <w:szCs w:val="24"/>
          <w:lang w:val="hr-HR"/>
        </w:rPr>
        <w:t xml:space="preserve"> samo pravo </w:t>
      </w:r>
      <w:r w:rsidR="00EB1BDA" w:rsidRPr="00B43EE9">
        <w:rPr>
          <w:rFonts w:ascii="Times New Roman" w:eastAsia="Times New Roman" w:hAnsi="Times New Roman" w:cs="Times New Roman"/>
          <w:sz w:val="24"/>
          <w:szCs w:val="24"/>
          <w:lang w:val="hr-HR"/>
        </w:rPr>
        <w:t>da se u naseljima Dežanovac</w:t>
      </w:r>
      <w:r w:rsidR="00543C4D">
        <w:rPr>
          <w:rFonts w:ascii="Times New Roman" w:eastAsia="Times New Roman" w:hAnsi="Times New Roman" w:cs="Times New Roman"/>
          <w:sz w:val="24"/>
          <w:szCs w:val="24"/>
          <w:lang w:val="hr-HR"/>
        </w:rPr>
        <w:t xml:space="preserve">, Donji </w:t>
      </w:r>
      <w:proofErr w:type="spellStart"/>
      <w:r w:rsidR="00543C4D">
        <w:rPr>
          <w:rFonts w:ascii="Times New Roman" w:eastAsia="Times New Roman" w:hAnsi="Times New Roman" w:cs="Times New Roman"/>
          <w:sz w:val="24"/>
          <w:szCs w:val="24"/>
          <w:lang w:val="hr-HR"/>
        </w:rPr>
        <w:t>Sređani</w:t>
      </w:r>
      <w:proofErr w:type="spellEnd"/>
      <w:r w:rsidR="00543C4D">
        <w:rPr>
          <w:rFonts w:ascii="Times New Roman" w:eastAsia="Times New Roman" w:hAnsi="Times New Roman" w:cs="Times New Roman"/>
          <w:sz w:val="24"/>
          <w:szCs w:val="24"/>
          <w:lang w:val="hr-HR"/>
        </w:rPr>
        <w:t xml:space="preserve"> i Golubinjak</w:t>
      </w:r>
      <w:r w:rsidR="00723EED">
        <w:rPr>
          <w:rFonts w:ascii="Times New Roman" w:eastAsia="Times New Roman" w:hAnsi="Times New Roman" w:cs="Times New Roman"/>
          <w:sz w:val="24"/>
          <w:szCs w:val="24"/>
          <w:lang w:val="hr-HR"/>
        </w:rPr>
        <w:t xml:space="preserve"> </w:t>
      </w:r>
      <w:r w:rsidR="00EB1BDA" w:rsidRPr="00B43EE9">
        <w:rPr>
          <w:rFonts w:ascii="Times New Roman" w:eastAsia="Times New Roman" w:hAnsi="Times New Roman" w:cs="Times New Roman"/>
          <w:sz w:val="24"/>
          <w:szCs w:val="24"/>
          <w:lang w:val="hr-HR"/>
        </w:rPr>
        <w:t xml:space="preserve">dozvoljava </w:t>
      </w:r>
      <w:r w:rsidR="009D5C61">
        <w:rPr>
          <w:rFonts w:ascii="Times New Roman" w:eastAsia="Times New Roman" w:hAnsi="Times New Roman" w:cs="Times New Roman"/>
          <w:sz w:val="24"/>
          <w:szCs w:val="24"/>
          <w:lang w:val="hr-HR"/>
        </w:rPr>
        <w:t>postavljanje</w:t>
      </w:r>
      <w:r w:rsidR="00EB1BDA" w:rsidRPr="00B43EE9">
        <w:rPr>
          <w:rFonts w:ascii="Times New Roman" w:eastAsia="Times New Roman" w:hAnsi="Times New Roman" w:cs="Times New Roman"/>
          <w:sz w:val="24"/>
          <w:szCs w:val="24"/>
          <w:lang w:val="hr-HR"/>
        </w:rPr>
        <w:t xml:space="preserve"> naziv</w:t>
      </w:r>
      <w:r w:rsidR="009D5C61">
        <w:rPr>
          <w:rFonts w:ascii="Times New Roman" w:eastAsia="Times New Roman" w:hAnsi="Times New Roman" w:cs="Times New Roman"/>
          <w:sz w:val="24"/>
          <w:szCs w:val="24"/>
          <w:lang w:val="hr-HR"/>
        </w:rPr>
        <w:t>a</w:t>
      </w:r>
      <w:r w:rsidR="00EB1BDA" w:rsidRPr="00B43EE9">
        <w:rPr>
          <w:rFonts w:ascii="Times New Roman" w:eastAsia="Times New Roman" w:hAnsi="Times New Roman" w:cs="Times New Roman"/>
          <w:sz w:val="24"/>
          <w:szCs w:val="24"/>
          <w:lang w:val="hr-HR"/>
        </w:rPr>
        <w:t xml:space="preserve"> na hrvatskom i češkom jeziku na objektima koji su u vlasništvu Češke </w:t>
      </w:r>
      <w:proofErr w:type="spellStart"/>
      <w:r w:rsidR="00EB1BDA" w:rsidRPr="00B43EE9">
        <w:rPr>
          <w:rFonts w:ascii="Times New Roman" w:eastAsia="Times New Roman" w:hAnsi="Times New Roman" w:cs="Times New Roman"/>
          <w:sz w:val="24"/>
          <w:szCs w:val="24"/>
          <w:lang w:val="hr-HR"/>
        </w:rPr>
        <w:t>besede</w:t>
      </w:r>
      <w:proofErr w:type="spellEnd"/>
      <w:r w:rsidR="00EB1BDA" w:rsidRPr="00B43EE9">
        <w:rPr>
          <w:rFonts w:ascii="Times New Roman" w:eastAsia="Times New Roman" w:hAnsi="Times New Roman" w:cs="Times New Roman"/>
          <w:sz w:val="24"/>
          <w:szCs w:val="24"/>
          <w:lang w:val="hr-HR"/>
        </w:rPr>
        <w:t xml:space="preserve"> Donji </w:t>
      </w:r>
      <w:proofErr w:type="spellStart"/>
      <w:r w:rsidR="00EB1BDA" w:rsidRPr="00B43EE9">
        <w:rPr>
          <w:rFonts w:ascii="Times New Roman" w:eastAsia="Times New Roman" w:hAnsi="Times New Roman" w:cs="Times New Roman"/>
          <w:sz w:val="24"/>
          <w:szCs w:val="24"/>
          <w:lang w:val="hr-HR"/>
        </w:rPr>
        <w:t>Sređani</w:t>
      </w:r>
      <w:proofErr w:type="spellEnd"/>
      <w:r w:rsidR="00EB1BDA" w:rsidRPr="00B43EE9">
        <w:rPr>
          <w:rFonts w:ascii="Times New Roman" w:eastAsia="Times New Roman" w:hAnsi="Times New Roman" w:cs="Times New Roman"/>
          <w:sz w:val="24"/>
          <w:szCs w:val="24"/>
          <w:lang w:val="hr-HR"/>
        </w:rPr>
        <w:t xml:space="preserve"> i Golubinjak</w:t>
      </w:r>
      <w:r w:rsidR="009D5C61">
        <w:rPr>
          <w:rFonts w:ascii="Times New Roman" w:eastAsia="Times New Roman" w:hAnsi="Times New Roman" w:cs="Times New Roman"/>
          <w:sz w:val="24"/>
          <w:szCs w:val="24"/>
          <w:lang w:val="hr-HR"/>
        </w:rPr>
        <w:t xml:space="preserve"> te da</w:t>
      </w:r>
      <w:r w:rsidR="00EB1BDA" w:rsidRPr="00B43EE9">
        <w:rPr>
          <w:rFonts w:ascii="Times New Roman" w:eastAsia="Times New Roman" w:hAnsi="Times New Roman" w:cs="Times New Roman"/>
          <w:sz w:val="24"/>
          <w:szCs w:val="24"/>
          <w:lang w:val="hr-HR"/>
        </w:rPr>
        <w:t xml:space="preserve"> fizičke osobe koje obavljaju javnu djelatnost i pravne osobe mogu ispisivati svoje nazive na hrvatskom i češkom jeziku.</w:t>
      </w:r>
    </w:p>
    <w:p w14:paraId="2082C9C9" w14:textId="77777777" w:rsidR="009D5C61" w:rsidRDefault="00EB0311" w:rsidP="006D74EC">
      <w:pPr>
        <w:spacing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Nadalje, </w:t>
      </w:r>
      <w:r w:rsidR="00920393" w:rsidRPr="00B43EE9">
        <w:rPr>
          <w:rFonts w:ascii="Times New Roman" w:eastAsia="Times New Roman" w:hAnsi="Times New Roman" w:cs="Times New Roman"/>
          <w:sz w:val="24"/>
          <w:szCs w:val="24"/>
          <w:lang w:val="hr-HR"/>
        </w:rPr>
        <w:t xml:space="preserve">Statutarnom Odlukom o II. izmjenama i dopunama Statuta Općine Dežanovac </w:t>
      </w:r>
      <w:r>
        <w:rPr>
          <w:rFonts w:ascii="Times New Roman" w:eastAsia="Times New Roman" w:hAnsi="Times New Roman" w:cs="Times New Roman"/>
          <w:sz w:val="24"/>
          <w:szCs w:val="24"/>
          <w:lang w:val="hr-HR"/>
        </w:rPr>
        <w:t xml:space="preserve">iz </w:t>
      </w:r>
      <w:r w:rsidR="00920393" w:rsidRPr="00B43EE9">
        <w:rPr>
          <w:rFonts w:ascii="Times New Roman" w:eastAsia="Times New Roman" w:hAnsi="Times New Roman" w:cs="Times New Roman"/>
          <w:sz w:val="24"/>
          <w:szCs w:val="24"/>
          <w:lang w:val="hr-HR"/>
        </w:rPr>
        <w:t xml:space="preserve">2024. </w:t>
      </w:r>
      <w:r w:rsidR="006506F0">
        <w:rPr>
          <w:rFonts w:ascii="Times New Roman" w:eastAsia="Times New Roman" w:hAnsi="Times New Roman" w:cs="Times New Roman"/>
          <w:sz w:val="24"/>
          <w:szCs w:val="24"/>
          <w:lang w:val="hr-HR"/>
        </w:rPr>
        <w:t xml:space="preserve">ponovno se proširuje </w:t>
      </w:r>
      <w:r w:rsidR="00920393" w:rsidRPr="00B43EE9">
        <w:rPr>
          <w:rFonts w:ascii="Times New Roman" w:eastAsia="Times New Roman" w:hAnsi="Times New Roman" w:cs="Times New Roman"/>
          <w:sz w:val="24"/>
          <w:szCs w:val="24"/>
          <w:lang w:val="hr-HR"/>
        </w:rPr>
        <w:t xml:space="preserve">uporaba češkog jezika, </w:t>
      </w:r>
      <w:r w:rsidR="009D5C61">
        <w:rPr>
          <w:rFonts w:ascii="Times New Roman" w:eastAsia="Times New Roman" w:hAnsi="Times New Roman" w:cs="Times New Roman"/>
          <w:sz w:val="24"/>
          <w:szCs w:val="24"/>
          <w:lang w:val="hr-HR"/>
        </w:rPr>
        <w:t xml:space="preserve">jer se </w:t>
      </w:r>
      <w:r w:rsidR="00920393" w:rsidRPr="00B43EE9">
        <w:rPr>
          <w:rFonts w:ascii="Times New Roman" w:eastAsia="Times New Roman" w:hAnsi="Times New Roman" w:cs="Times New Roman"/>
          <w:sz w:val="24"/>
          <w:szCs w:val="24"/>
          <w:lang w:val="hr-HR"/>
        </w:rPr>
        <w:t>članak 10</w:t>
      </w:r>
      <w:r w:rsidR="00627227" w:rsidRPr="00B43EE9">
        <w:rPr>
          <w:rFonts w:ascii="Times New Roman" w:eastAsia="Times New Roman" w:hAnsi="Times New Roman" w:cs="Times New Roman"/>
          <w:sz w:val="24"/>
          <w:szCs w:val="24"/>
          <w:lang w:val="hr-HR"/>
        </w:rPr>
        <w:t xml:space="preserve">9. stavak 2. mijenja </w:t>
      </w:r>
      <w:r w:rsidR="009D5C61">
        <w:rPr>
          <w:rFonts w:ascii="Times New Roman" w:eastAsia="Times New Roman" w:hAnsi="Times New Roman" w:cs="Times New Roman"/>
          <w:sz w:val="24"/>
          <w:szCs w:val="24"/>
          <w:lang w:val="hr-HR"/>
        </w:rPr>
        <w:t>i njime se propisuje r</w:t>
      </w:r>
      <w:r w:rsidR="00920393" w:rsidRPr="00B43EE9">
        <w:rPr>
          <w:rFonts w:ascii="Times New Roman" w:eastAsia="Times New Roman" w:hAnsi="Times New Roman" w:cs="Times New Roman"/>
          <w:sz w:val="24"/>
          <w:szCs w:val="24"/>
          <w:lang w:val="hr-HR"/>
        </w:rPr>
        <w:t xml:space="preserve">avnopravna uporaba češkog jezika sa službenim hrvatskim jezikom i pismom za </w:t>
      </w:r>
      <w:r w:rsidR="009D5C61">
        <w:rPr>
          <w:rFonts w:ascii="Times New Roman" w:eastAsia="Times New Roman" w:hAnsi="Times New Roman" w:cs="Times New Roman"/>
          <w:sz w:val="24"/>
          <w:szCs w:val="24"/>
          <w:lang w:val="hr-HR"/>
        </w:rPr>
        <w:t>naselja</w:t>
      </w:r>
      <w:r w:rsidR="00920393" w:rsidRPr="00B43EE9">
        <w:rPr>
          <w:rFonts w:ascii="Times New Roman" w:eastAsia="Times New Roman" w:hAnsi="Times New Roman" w:cs="Times New Roman"/>
          <w:sz w:val="24"/>
          <w:szCs w:val="24"/>
          <w:lang w:val="hr-HR"/>
        </w:rPr>
        <w:t xml:space="preserve"> Donji </w:t>
      </w:r>
      <w:proofErr w:type="spellStart"/>
      <w:r w:rsidR="00920393" w:rsidRPr="00B43EE9">
        <w:rPr>
          <w:rFonts w:ascii="Times New Roman" w:eastAsia="Times New Roman" w:hAnsi="Times New Roman" w:cs="Times New Roman"/>
          <w:sz w:val="24"/>
          <w:szCs w:val="24"/>
          <w:lang w:val="hr-HR"/>
        </w:rPr>
        <w:t>Sređani</w:t>
      </w:r>
      <w:proofErr w:type="spellEnd"/>
      <w:r w:rsidR="00920393" w:rsidRPr="00B43EE9">
        <w:rPr>
          <w:rFonts w:ascii="Times New Roman" w:eastAsia="Times New Roman" w:hAnsi="Times New Roman" w:cs="Times New Roman"/>
          <w:sz w:val="24"/>
          <w:szCs w:val="24"/>
          <w:lang w:val="hr-HR"/>
        </w:rPr>
        <w:t xml:space="preserve"> i Golubinjak.</w:t>
      </w:r>
      <w:r w:rsidR="009D5C61">
        <w:rPr>
          <w:rFonts w:ascii="Times New Roman" w:eastAsia="Times New Roman" w:hAnsi="Times New Roman" w:cs="Times New Roman"/>
          <w:sz w:val="24"/>
          <w:szCs w:val="24"/>
          <w:lang w:val="hr-HR"/>
        </w:rPr>
        <w:t xml:space="preserve"> </w:t>
      </w:r>
    </w:p>
    <w:p w14:paraId="5483EAAD" w14:textId="77777777" w:rsidR="009D5C61" w:rsidRDefault="00920393" w:rsidP="006D74EC">
      <w:pPr>
        <w:spacing w:line="240" w:lineRule="auto"/>
        <w:jc w:val="both"/>
        <w:rPr>
          <w:rFonts w:ascii="Times New Roman" w:eastAsia="Times New Roman" w:hAnsi="Times New Roman" w:cs="Times New Roman"/>
          <w:sz w:val="24"/>
          <w:szCs w:val="24"/>
          <w:lang w:val="hr-HR"/>
        </w:rPr>
      </w:pPr>
      <w:r w:rsidRPr="00B43EE9">
        <w:rPr>
          <w:rFonts w:ascii="Times New Roman" w:eastAsia="Times New Roman" w:hAnsi="Times New Roman" w:cs="Times New Roman"/>
          <w:sz w:val="24"/>
          <w:szCs w:val="24"/>
          <w:lang w:val="hr-HR"/>
        </w:rPr>
        <w:t>Ravnopravna up</w:t>
      </w:r>
      <w:r w:rsidR="00627227" w:rsidRPr="00B43EE9">
        <w:rPr>
          <w:rFonts w:ascii="Times New Roman" w:eastAsia="Times New Roman" w:hAnsi="Times New Roman" w:cs="Times New Roman"/>
          <w:sz w:val="24"/>
          <w:szCs w:val="24"/>
          <w:lang w:val="hr-HR"/>
        </w:rPr>
        <w:t xml:space="preserve">oraba ostvaruje se u </w:t>
      </w:r>
      <w:r w:rsidR="009D5C61" w:rsidRPr="009D5C61">
        <w:rPr>
          <w:rFonts w:ascii="Times New Roman" w:eastAsia="Times New Roman" w:hAnsi="Times New Roman" w:cs="Times New Roman"/>
          <w:sz w:val="24"/>
          <w:szCs w:val="24"/>
          <w:lang w:val="hr-HR"/>
        </w:rPr>
        <w:t xml:space="preserve">postavljanju na hrvatskom i češkom jeziku naziva naselja, naziva na javnim ustanovama, mjesnim domovima, školama i drugim ustanovama, kao i </w:t>
      </w:r>
      <w:r w:rsidR="009D5C61">
        <w:rPr>
          <w:rFonts w:ascii="Times New Roman" w:eastAsia="Times New Roman" w:hAnsi="Times New Roman" w:cs="Times New Roman"/>
          <w:sz w:val="24"/>
          <w:szCs w:val="24"/>
          <w:lang w:val="hr-HR"/>
        </w:rPr>
        <w:t xml:space="preserve">pravu </w:t>
      </w:r>
      <w:r w:rsidR="009D5C61" w:rsidRPr="009D5C61">
        <w:rPr>
          <w:rFonts w:ascii="Times New Roman" w:eastAsia="Times New Roman" w:hAnsi="Times New Roman" w:cs="Times New Roman"/>
          <w:sz w:val="24"/>
          <w:szCs w:val="24"/>
          <w:lang w:val="hr-HR"/>
        </w:rPr>
        <w:t>da fizičke osobe koje obavljaju javnu djelatnost te pravne osobe mogu ispisati svoje nazive na hrvatskom i češkom jeziku.</w:t>
      </w:r>
    </w:p>
    <w:p w14:paraId="63CED3B3" w14:textId="5D2552F4" w:rsidR="00920393" w:rsidRPr="00B43EE9" w:rsidRDefault="00E734C5" w:rsidP="006D74EC">
      <w:pPr>
        <w:spacing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Nadalje, </w:t>
      </w:r>
      <w:r w:rsidR="00DA5625" w:rsidRPr="00B43EE9">
        <w:rPr>
          <w:rFonts w:ascii="Times New Roman" w:eastAsia="Times New Roman" w:hAnsi="Times New Roman" w:cs="Times New Roman"/>
          <w:sz w:val="24"/>
          <w:szCs w:val="24"/>
          <w:lang w:val="hr-HR"/>
        </w:rPr>
        <w:t xml:space="preserve">Grad Grubišno Polje koji prema Popisu stanovništva iz 2021. godine ima 861 </w:t>
      </w:r>
      <w:r w:rsidR="00627227" w:rsidRPr="00B43EE9">
        <w:rPr>
          <w:rFonts w:ascii="Times New Roman" w:eastAsia="Times New Roman" w:hAnsi="Times New Roman" w:cs="Times New Roman"/>
          <w:sz w:val="24"/>
          <w:szCs w:val="24"/>
          <w:lang w:val="hr-HR"/>
        </w:rPr>
        <w:t xml:space="preserve">ili 16,04% </w:t>
      </w:r>
      <w:r w:rsidR="00DA5625" w:rsidRPr="00B43EE9">
        <w:rPr>
          <w:rFonts w:ascii="Times New Roman" w:eastAsia="Times New Roman" w:hAnsi="Times New Roman" w:cs="Times New Roman"/>
          <w:sz w:val="24"/>
          <w:szCs w:val="24"/>
          <w:lang w:val="hr-HR"/>
        </w:rPr>
        <w:t>pripadnika češke nacionalne manjine u svojem Statutu</w:t>
      </w:r>
      <w:r w:rsidR="00693C88" w:rsidRPr="00B43EE9">
        <w:rPr>
          <w:rFonts w:ascii="Times New Roman" w:eastAsia="Times New Roman" w:hAnsi="Times New Roman" w:cs="Times New Roman"/>
          <w:sz w:val="24"/>
          <w:szCs w:val="24"/>
          <w:lang w:val="hr-HR"/>
        </w:rPr>
        <w:t xml:space="preserve"> od 31. ožujka 2020. godine</w:t>
      </w:r>
      <w:r w:rsidR="00DA5625" w:rsidRPr="00B43EE9">
        <w:rPr>
          <w:rFonts w:ascii="Times New Roman" w:eastAsia="Times New Roman" w:hAnsi="Times New Roman" w:cs="Times New Roman"/>
          <w:sz w:val="24"/>
          <w:szCs w:val="24"/>
          <w:lang w:val="hr-HR"/>
        </w:rPr>
        <w:t xml:space="preserve"> u članku 79. propisuje da češka nacionalna manjina na dijelu Grada Grubišnoga Polja ostvaruje pravo na dvojezično označavanje naselja na hrvatskom i češkom jeziku i to slijedećih naselja: Ivanovo Selo, Mali Zdenci, Veliki Zdenci, Donja </w:t>
      </w:r>
      <w:proofErr w:type="spellStart"/>
      <w:r w:rsidR="00DA5625" w:rsidRPr="00B43EE9">
        <w:rPr>
          <w:rFonts w:ascii="Times New Roman" w:eastAsia="Times New Roman" w:hAnsi="Times New Roman" w:cs="Times New Roman"/>
          <w:sz w:val="24"/>
          <w:szCs w:val="24"/>
          <w:lang w:val="hr-HR"/>
        </w:rPr>
        <w:t>Rašenica</w:t>
      </w:r>
      <w:proofErr w:type="spellEnd"/>
      <w:r w:rsidR="00DA5625" w:rsidRPr="00B43EE9">
        <w:rPr>
          <w:rFonts w:ascii="Times New Roman" w:eastAsia="Times New Roman" w:hAnsi="Times New Roman" w:cs="Times New Roman"/>
          <w:sz w:val="24"/>
          <w:szCs w:val="24"/>
          <w:lang w:val="hr-HR"/>
        </w:rPr>
        <w:t xml:space="preserve">, </w:t>
      </w:r>
      <w:proofErr w:type="spellStart"/>
      <w:r w:rsidR="00DA5625" w:rsidRPr="00B43EE9">
        <w:rPr>
          <w:rFonts w:ascii="Times New Roman" w:eastAsia="Times New Roman" w:hAnsi="Times New Roman" w:cs="Times New Roman"/>
          <w:sz w:val="24"/>
          <w:szCs w:val="24"/>
          <w:lang w:val="hr-HR"/>
        </w:rPr>
        <w:t>Orlovac</w:t>
      </w:r>
      <w:proofErr w:type="spellEnd"/>
      <w:r w:rsidR="00DA5625" w:rsidRPr="00B43EE9">
        <w:rPr>
          <w:rFonts w:ascii="Times New Roman" w:eastAsia="Times New Roman" w:hAnsi="Times New Roman" w:cs="Times New Roman"/>
          <w:sz w:val="24"/>
          <w:szCs w:val="24"/>
          <w:lang w:val="hr-HR"/>
        </w:rPr>
        <w:t xml:space="preserve"> Zdenački, Rastovac, </w:t>
      </w:r>
      <w:proofErr w:type="spellStart"/>
      <w:r w:rsidR="00DA5625" w:rsidRPr="00B43EE9">
        <w:rPr>
          <w:rFonts w:ascii="Times New Roman" w:eastAsia="Times New Roman" w:hAnsi="Times New Roman" w:cs="Times New Roman"/>
          <w:sz w:val="24"/>
          <w:szCs w:val="24"/>
          <w:lang w:val="hr-HR"/>
        </w:rPr>
        <w:t>Treglava</w:t>
      </w:r>
      <w:proofErr w:type="spellEnd"/>
      <w:r w:rsidR="00DA5625" w:rsidRPr="00B43EE9">
        <w:rPr>
          <w:rFonts w:ascii="Times New Roman" w:eastAsia="Times New Roman" w:hAnsi="Times New Roman" w:cs="Times New Roman"/>
          <w:sz w:val="24"/>
          <w:szCs w:val="24"/>
          <w:lang w:val="hr-HR"/>
        </w:rPr>
        <w:t>. U navedenim naseljima dvojezično se obilježavaju: nazivi naselja, nazivi i poslovne prostorije tijela javne vlasti, mjesni domovi. U naselju</w:t>
      </w:r>
      <w:r w:rsidR="00543C4D">
        <w:rPr>
          <w:rFonts w:ascii="Times New Roman" w:eastAsia="Times New Roman" w:hAnsi="Times New Roman" w:cs="Times New Roman"/>
          <w:sz w:val="24"/>
          <w:szCs w:val="24"/>
          <w:lang w:val="hr-HR"/>
        </w:rPr>
        <w:t xml:space="preserve"> Grubišno Polje češka nacionalna</w:t>
      </w:r>
      <w:r w:rsidR="00DA5625" w:rsidRPr="00B43EE9">
        <w:rPr>
          <w:rFonts w:ascii="Times New Roman" w:eastAsia="Times New Roman" w:hAnsi="Times New Roman" w:cs="Times New Roman"/>
          <w:sz w:val="24"/>
          <w:szCs w:val="24"/>
          <w:lang w:val="hr-HR"/>
        </w:rPr>
        <w:t xml:space="preserve"> manjina</w:t>
      </w:r>
      <w:r w:rsidR="00B96E7D">
        <w:rPr>
          <w:rFonts w:ascii="Times New Roman" w:eastAsia="Times New Roman" w:hAnsi="Times New Roman" w:cs="Times New Roman"/>
          <w:sz w:val="24"/>
          <w:szCs w:val="24"/>
          <w:lang w:val="hr-HR"/>
        </w:rPr>
        <w:t xml:space="preserve"> </w:t>
      </w:r>
      <w:r w:rsidR="00DA5625" w:rsidRPr="00B43EE9">
        <w:rPr>
          <w:rFonts w:ascii="Times New Roman" w:eastAsia="Times New Roman" w:hAnsi="Times New Roman" w:cs="Times New Roman"/>
          <w:sz w:val="24"/>
          <w:szCs w:val="24"/>
          <w:lang w:val="hr-HR"/>
        </w:rPr>
        <w:t xml:space="preserve">ostvaruje pravo na dvojezično obilježavanje naziva tijela javne vlasti </w:t>
      </w:r>
      <w:r w:rsidR="00543C4D">
        <w:rPr>
          <w:rFonts w:ascii="Times New Roman" w:eastAsia="Times New Roman" w:hAnsi="Times New Roman" w:cs="Times New Roman"/>
          <w:sz w:val="24"/>
          <w:szCs w:val="24"/>
          <w:lang w:val="hr-HR"/>
        </w:rPr>
        <w:t>i njihovih poslovnih prostorija te</w:t>
      </w:r>
      <w:r w:rsidR="00DA5625" w:rsidRPr="00B43EE9">
        <w:rPr>
          <w:rFonts w:ascii="Times New Roman" w:eastAsia="Times New Roman" w:hAnsi="Times New Roman" w:cs="Times New Roman"/>
          <w:sz w:val="24"/>
          <w:szCs w:val="24"/>
          <w:lang w:val="hr-HR"/>
        </w:rPr>
        <w:t xml:space="preserve"> naziva domova i pravnih osoba u vlasništvu Grada.</w:t>
      </w:r>
    </w:p>
    <w:p w14:paraId="109C669A" w14:textId="77777777" w:rsidR="00EB1BDA" w:rsidRPr="008F0122" w:rsidRDefault="0045485F" w:rsidP="00AD649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864597" w:rsidRPr="008F0122">
        <w:rPr>
          <w:rFonts w:ascii="Times New Roman" w:hAnsi="Times New Roman" w:cs="Times New Roman"/>
          <w:b/>
          <w:sz w:val="24"/>
          <w:szCs w:val="24"/>
        </w:rPr>
        <w:t>Uvesti emitiranje jedne televizijske emisije na češkom jeziku s dovoljnim trajanjem, redovitošću i učestalošću.</w:t>
      </w:r>
    </w:p>
    <w:p w14:paraId="5B18DCFD" w14:textId="77777777" w:rsidR="00EB1BDA" w:rsidRDefault="00864597" w:rsidP="00C44554">
      <w:pPr>
        <w:rPr>
          <w:rFonts w:ascii="Times New Roman" w:hAnsi="Times New Roman" w:cs="Times New Roman"/>
          <w:sz w:val="24"/>
          <w:szCs w:val="24"/>
        </w:rPr>
      </w:pPr>
      <w:r w:rsidRPr="00B43EE9">
        <w:rPr>
          <w:rFonts w:ascii="Times New Roman" w:hAnsi="Times New Roman" w:cs="Times New Roman"/>
          <w:sz w:val="24"/>
          <w:szCs w:val="24"/>
        </w:rPr>
        <w:t xml:space="preserve">Vidi očitovanje HRT-a pod </w:t>
      </w:r>
      <w:r w:rsidR="00B67B76">
        <w:rPr>
          <w:rFonts w:ascii="Times New Roman" w:hAnsi="Times New Roman" w:cs="Times New Roman"/>
          <w:sz w:val="24"/>
          <w:szCs w:val="24"/>
        </w:rPr>
        <w:t>b</w:t>
      </w:r>
      <w:r w:rsidR="00543C4D">
        <w:rPr>
          <w:rFonts w:ascii="Times New Roman" w:hAnsi="Times New Roman" w:cs="Times New Roman"/>
          <w:sz w:val="24"/>
          <w:szCs w:val="24"/>
        </w:rPr>
        <w:t>. na str. 3.</w:t>
      </w:r>
      <w:r w:rsidR="00B67B76">
        <w:rPr>
          <w:rFonts w:ascii="Times New Roman" w:hAnsi="Times New Roman" w:cs="Times New Roman"/>
          <w:sz w:val="24"/>
          <w:szCs w:val="24"/>
        </w:rPr>
        <w:t xml:space="preserve"> ovog Odgovora.</w:t>
      </w:r>
    </w:p>
    <w:p w14:paraId="63E2B4D8" w14:textId="77777777" w:rsidR="0088182C" w:rsidRPr="00B43EE9" w:rsidRDefault="0088182C" w:rsidP="00C44554">
      <w:pPr>
        <w:rPr>
          <w:rFonts w:ascii="Times New Roman" w:hAnsi="Times New Roman" w:cs="Times New Roman"/>
          <w:sz w:val="24"/>
          <w:szCs w:val="24"/>
        </w:rPr>
      </w:pPr>
    </w:p>
    <w:p w14:paraId="0B40A1A2" w14:textId="77777777" w:rsidR="00B610FE" w:rsidRPr="00B43EE9" w:rsidRDefault="008F0122" w:rsidP="00B610FE">
      <w:pPr>
        <w:spacing w:after="0" w:line="240" w:lineRule="auto"/>
        <w:jc w:val="both"/>
        <w:rPr>
          <w:rFonts w:ascii="Times New Roman" w:eastAsia="Times New Roman" w:hAnsi="Times New Roman" w:cs="Times New Roman"/>
          <w:b/>
          <w:sz w:val="24"/>
          <w:szCs w:val="24"/>
        </w:rPr>
      </w:pPr>
      <w:bookmarkStart w:id="7" w:name="_Toc163469404"/>
      <w:r>
        <w:rPr>
          <w:rFonts w:ascii="Times New Roman" w:eastAsia="Times New Roman" w:hAnsi="Times New Roman" w:cs="Times New Roman"/>
          <w:b/>
          <w:sz w:val="24"/>
          <w:szCs w:val="24"/>
        </w:rPr>
        <w:t xml:space="preserve">3. </w:t>
      </w:r>
      <w:r w:rsidR="00B610FE" w:rsidRPr="00B43EE9">
        <w:rPr>
          <w:rFonts w:ascii="Times New Roman" w:eastAsia="Times New Roman" w:hAnsi="Times New Roman" w:cs="Times New Roman"/>
          <w:b/>
          <w:sz w:val="24"/>
          <w:szCs w:val="24"/>
        </w:rPr>
        <w:t>Preporuke Odbora stručnjaka za poboljšanje zaštite i promicanja njemačkog jezika u Hrvatskoj</w:t>
      </w:r>
      <w:bookmarkEnd w:id="7"/>
    </w:p>
    <w:p w14:paraId="49856B30" w14:textId="77777777" w:rsidR="00864597" w:rsidRPr="00B43EE9" w:rsidRDefault="00864597" w:rsidP="00B610FE">
      <w:pPr>
        <w:spacing w:after="0" w:line="240" w:lineRule="auto"/>
        <w:jc w:val="both"/>
        <w:rPr>
          <w:rFonts w:ascii="Times New Roman" w:eastAsia="Times New Roman" w:hAnsi="Times New Roman" w:cs="Times New Roman"/>
          <w:b/>
          <w:sz w:val="24"/>
          <w:szCs w:val="24"/>
        </w:rPr>
      </w:pPr>
    </w:p>
    <w:p w14:paraId="1E6DF824" w14:textId="77777777" w:rsidR="00B610FE" w:rsidRPr="00B43EE9" w:rsidRDefault="00B610FE" w:rsidP="00B610FE">
      <w:pPr>
        <w:spacing w:after="0" w:line="240" w:lineRule="auto"/>
        <w:ind w:left="567" w:hanging="567"/>
        <w:jc w:val="both"/>
        <w:rPr>
          <w:rFonts w:ascii="Times New Roman" w:eastAsia="Times New Roman" w:hAnsi="Times New Roman" w:cs="Times New Roman"/>
          <w:b/>
          <w:sz w:val="24"/>
          <w:szCs w:val="24"/>
        </w:rPr>
      </w:pPr>
      <w:r w:rsidRPr="00B43EE9">
        <w:rPr>
          <w:rFonts w:ascii="Times New Roman" w:eastAsia="Times New Roman" w:hAnsi="Times New Roman" w:cs="Times New Roman"/>
          <w:b/>
          <w:sz w:val="24"/>
          <w:szCs w:val="24"/>
        </w:rPr>
        <w:t>Preporuke za hitno djelovanje</w:t>
      </w:r>
    </w:p>
    <w:p w14:paraId="7BD53F89" w14:textId="77777777" w:rsidR="00B610FE" w:rsidRPr="00B43EE9" w:rsidRDefault="00B610FE" w:rsidP="00B610FE">
      <w:pPr>
        <w:tabs>
          <w:tab w:val="left" w:pos="567"/>
        </w:tabs>
        <w:spacing w:after="0" w:line="240" w:lineRule="auto"/>
        <w:ind w:left="567" w:hanging="567"/>
        <w:jc w:val="both"/>
        <w:rPr>
          <w:rFonts w:ascii="Times New Roman" w:eastAsia="Times New Roman" w:hAnsi="Times New Roman" w:cs="Times New Roman"/>
          <w:sz w:val="24"/>
          <w:szCs w:val="24"/>
        </w:rPr>
      </w:pPr>
    </w:p>
    <w:p w14:paraId="3EF36F65" w14:textId="77777777" w:rsidR="00B610FE" w:rsidRPr="00B43EE9" w:rsidRDefault="00B610FE" w:rsidP="00B610FE">
      <w:pPr>
        <w:numPr>
          <w:ilvl w:val="0"/>
          <w:numId w:val="11"/>
        </w:num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
          <w:sz w:val="24"/>
          <w:szCs w:val="24"/>
        </w:rPr>
      </w:pPr>
      <w:r w:rsidRPr="00B43EE9">
        <w:rPr>
          <w:rFonts w:ascii="Times New Roman" w:eastAsia="Times New Roman" w:hAnsi="Times New Roman" w:cs="Times New Roman"/>
          <w:b/>
          <w:sz w:val="24"/>
          <w:szCs w:val="24"/>
        </w:rPr>
        <w:t xml:space="preserve">Proširiti mogućnosti učenja njemačkog jezika na predškolskoj i osnovnoškolskoj razini (Model C), među ostalim na dodatne općine, npr. </w:t>
      </w:r>
      <w:r w:rsidRPr="00B43EE9">
        <w:rPr>
          <w:rFonts w:ascii="Times New Roman" w:eastAsia="Times New Roman" w:hAnsi="Times New Roman" w:cs="Times New Roman"/>
          <w:b/>
          <w:sz w:val="24"/>
          <w:szCs w:val="24"/>
          <w:shd w:val="clear" w:color="auto" w:fill="FFFFFF"/>
        </w:rPr>
        <w:t xml:space="preserve">Đakovo, </w:t>
      </w:r>
      <w:proofErr w:type="spellStart"/>
      <w:r w:rsidRPr="00B43EE9">
        <w:rPr>
          <w:rFonts w:ascii="Times New Roman" w:eastAsia="Times New Roman" w:hAnsi="Times New Roman" w:cs="Times New Roman"/>
          <w:b/>
          <w:sz w:val="24"/>
          <w:szCs w:val="24"/>
          <w:shd w:val="clear" w:color="auto" w:fill="FFFFFF"/>
        </w:rPr>
        <w:t>Sirač</w:t>
      </w:r>
      <w:proofErr w:type="spellEnd"/>
      <w:r w:rsidRPr="00B43EE9">
        <w:rPr>
          <w:rFonts w:ascii="Times New Roman" w:eastAsia="Times New Roman" w:hAnsi="Times New Roman" w:cs="Times New Roman"/>
          <w:b/>
          <w:sz w:val="24"/>
          <w:szCs w:val="24"/>
          <w:shd w:val="clear" w:color="auto" w:fill="FFFFFF"/>
        </w:rPr>
        <w:t>, Vukovar i Zagreb, kao i na srednje škole</w:t>
      </w:r>
      <w:r w:rsidRPr="00B43EE9">
        <w:rPr>
          <w:rFonts w:ascii="Times New Roman" w:eastAsia="Times New Roman" w:hAnsi="Times New Roman" w:cs="Times New Roman"/>
          <w:b/>
          <w:sz w:val="24"/>
          <w:szCs w:val="24"/>
        </w:rPr>
        <w:t>.</w:t>
      </w:r>
    </w:p>
    <w:p w14:paraId="1C053CA7" w14:textId="77777777" w:rsidR="00B610FE" w:rsidRPr="00B43EE9" w:rsidRDefault="00B610FE" w:rsidP="00243B8D">
      <w:pPr>
        <w:numPr>
          <w:ilvl w:val="0"/>
          <w:numId w:val="11"/>
        </w:num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eastAsia="Times New Roman" w:hAnsi="Times New Roman" w:cs="Times New Roman"/>
          <w:b/>
          <w:sz w:val="24"/>
          <w:szCs w:val="24"/>
        </w:rPr>
      </w:pPr>
      <w:r w:rsidRPr="00B43EE9">
        <w:rPr>
          <w:rFonts w:ascii="Times New Roman" w:eastAsia="Times New Roman" w:hAnsi="Times New Roman" w:cs="Times New Roman"/>
          <w:b/>
          <w:sz w:val="24"/>
          <w:szCs w:val="24"/>
        </w:rPr>
        <w:lastRenderedPageBreak/>
        <w:t xml:space="preserve">Uvesti emitiranje jedne televizijske i jedne radijske emisije na njemačkom jeziku s dovoljnim trajanjem, redovitošću i učestalošću. </w:t>
      </w:r>
    </w:p>
    <w:p w14:paraId="0FF486AC" w14:textId="77777777" w:rsidR="008F0122" w:rsidRDefault="008F0122" w:rsidP="0045485F">
      <w:pPr>
        <w:pStyle w:val="COEHeading3"/>
      </w:pPr>
      <w:bookmarkStart w:id="8" w:name="_Toc163469407"/>
    </w:p>
    <w:p w14:paraId="32DF2A36" w14:textId="77777777" w:rsidR="002C6D20" w:rsidRPr="0045485F" w:rsidRDefault="008F0122" w:rsidP="0045485F">
      <w:pPr>
        <w:pStyle w:val="COEHeading3"/>
        <w:rPr>
          <w:b/>
        </w:rPr>
      </w:pPr>
      <w:r w:rsidRPr="0045485F">
        <w:rPr>
          <w:b/>
        </w:rPr>
        <w:t>a.</w:t>
      </w:r>
      <w:r w:rsidR="0045485F">
        <w:rPr>
          <w:b/>
        </w:rPr>
        <w:t xml:space="preserve"> </w:t>
      </w:r>
      <w:r w:rsidR="0061691D" w:rsidRPr="0045485F">
        <w:rPr>
          <w:b/>
        </w:rPr>
        <w:t>Proširiti mogućnosti učenja njemačkog jezika na predškolskoj i osnovnoškolskoj razini (Model C), među</w:t>
      </w:r>
      <w:r w:rsidR="0061691D" w:rsidRPr="002C6D20">
        <w:t xml:space="preserve"> </w:t>
      </w:r>
      <w:r w:rsidR="0061691D" w:rsidRPr="0045485F">
        <w:rPr>
          <w:b/>
        </w:rPr>
        <w:t xml:space="preserve">ostalim na dodatne općine, npr. Đakovo, </w:t>
      </w:r>
      <w:proofErr w:type="spellStart"/>
      <w:r w:rsidR="0061691D" w:rsidRPr="0045485F">
        <w:rPr>
          <w:b/>
        </w:rPr>
        <w:t>Sirač</w:t>
      </w:r>
      <w:proofErr w:type="spellEnd"/>
      <w:r w:rsidR="0061691D" w:rsidRPr="0045485F">
        <w:rPr>
          <w:b/>
        </w:rPr>
        <w:t>, Vukovar i Zagreb, kao i na srednje škole.</w:t>
      </w:r>
    </w:p>
    <w:p w14:paraId="36631629" w14:textId="51560F1A" w:rsidR="00E734C5" w:rsidRDefault="00E734C5" w:rsidP="007F57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Republici Hrvatskoj prepoznata je</w:t>
      </w:r>
      <w:r w:rsidR="0061691D" w:rsidRPr="00B43EE9">
        <w:rPr>
          <w:rFonts w:ascii="Times New Roman" w:hAnsi="Times New Roman" w:cs="Times New Roman"/>
          <w:sz w:val="24"/>
          <w:szCs w:val="24"/>
        </w:rPr>
        <w:t xml:space="preserve"> važnost očuvanja i prijenosa jezične i kulturne baštine pripadnika njemačke nacionalne manjine te </w:t>
      </w:r>
      <w:r>
        <w:rPr>
          <w:rFonts w:ascii="Times New Roman" w:hAnsi="Times New Roman" w:cs="Times New Roman"/>
          <w:sz w:val="24"/>
          <w:szCs w:val="24"/>
        </w:rPr>
        <w:t xml:space="preserve">se </w:t>
      </w:r>
      <w:r w:rsidR="0061691D" w:rsidRPr="00B43EE9">
        <w:rPr>
          <w:rFonts w:ascii="Times New Roman" w:hAnsi="Times New Roman" w:cs="Times New Roman"/>
          <w:sz w:val="24"/>
          <w:szCs w:val="24"/>
        </w:rPr>
        <w:t>kontinuirano podupire pravo na obrazovanje na jeziku i pismu nacionalnih manjina u skladu s Ustavnim zakonom, Zakonom o odgoju i obrazovanju na jeziku i pismu nacionalnih manjina</w:t>
      </w:r>
      <w:r w:rsidR="00EA72AB">
        <w:rPr>
          <w:rFonts w:ascii="Times New Roman" w:hAnsi="Times New Roman" w:cs="Times New Roman"/>
          <w:sz w:val="24"/>
          <w:szCs w:val="24"/>
        </w:rPr>
        <w:t xml:space="preserve"> </w:t>
      </w:r>
      <w:r w:rsidR="00EA72AB" w:rsidRPr="00B82F75">
        <w:rPr>
          <w:rFonts w:ascii="Times New Roman" w:hAnsi="Times New Roman" w:cs="Times New Roman"/>
          <w:bCs/>
          <w:sz w:val="24"/>
          <w:szCs w:val="24"/>
        </w:rPr>
        <w:t>(„Narodne novine“, broj</w:t>
      </w:r>
      <w:r w:rsidR="006C1F93">
        <w:rPr>
          <w:rFonts w:ascii="Times New Roman" w:hAnsi="Times New Roman" w:cs="Times New Roman"/>
          <w:bCs/>
          <w:sz w:val="24"/>
          <w:szCs w:val="24"/>
        </w:rPr>
        <w:t xml:space="preserve"> 51/00., 56/00</w:t>
      </w:r>
      <w:r w:rsidR="00EA72AB" w:rsidRPr="00B82F75">
        <w:rPr>
          <w:rFonts w:ascii="Times New Roman" w:hAnsi="Times New Roman" w:cs="Times New Roman"/>
          <w:bCs/>
          <w:sz w:val="24"/>
          <w:szCs w:val="24"/>
        </w:rPr>
        <w:t>.)</w:t>
      </w:r>
      <w:r w:rsidR="0061691D" w:rsidRPr="00B43EE9">
        <w:rPr>
          <w:rFonts w:ascii="Times New Roman" w:hAnsi="Times New Roman" w:cs="Times New Roman"/>
          <w:sz w:val="24"/>
          <w:szCs w:val="24"/>
        </w:rPr>
        <w:t xml:space="preserve"> te međunarodnim obvezama Republike Hrvatske, uključujući i odredbe </w:t>
      </w:r>
      <w:r w:rsidR="00333341">
        <w:rPr>
          <w:rFonts w:ascii="Times New Roman" w:hAnsi="Times New Roman" w:cs="Times New Roman"/>
          <w:sz w:val="24"/>
          <w:szCs w:val="24"/>
        </w:rPr>
        <w:t>Europske p</w:t>
      </w:r>
      <w:r w:rsidR="00577FED">
        <w:rPr>
          <w:rFonts w:ascii="Times New Roman" w:hAnsi="Times New Roman" w:cs="Times New Roman"/>
          <w:sz w:val="24"/>
          <w:szCs w:val="24"/>
        </w:rPr>
        <w:t>ovelje.</w:t>
      </w:r>
    </w:p>
    <w:p w14:paraId="1255F3BF" w14:textId="65F6BF6A" w:rsidR="0061691D" w:rsidRPr="00B43EE9" w:rsidRDefault="0061691D"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t xml:space="preserve">U okviru Modela C, u osnovnoškolskim ustanovama već se izvodi nastava </w:t>
      </w:r>
      <w:r w:rsidRPr="00B43EE9">
        <w:rPr>
          <w:rFonts w:ascii="Times New Roman" w:hAnsi="Times New Roman" w:cs="Times New Roman"/>
          <w:i/>
          <w:iCs/>
          <w:sz w:val="24"/>
          <w:szCs w:val="24"/>
        </w:rPr>
        <w:t>Njemačkog jezika i kulture</w:t>
      </w:r>
      <w:r w:rsidRPr="00B43EE9">
        <w:rPr>
          <w:rFonts w:ascii="Times New Roman" w:hAnsi="Times New Roman" w:cs="Times New Roman"/>
          <w:sz w:val="24"/>
          <w:szCs w:val="24"/>
        </w:rPr>
        <w:t xml:space="preserve"> kao manjinskog jezika u skladu s posebnim programom, temeljenim na </w:t>
      </w:r>
      <w:proofErr w:type="spellStart"/>
      <w:r w:rsidRPr="00B43EE9">
        <w:rPr>
          <w:rFonts w:ascii="Times New Roman" w:hAnsi="Times New Roman" w:cs="Times New Roman"/>
          <w:sz w:val="24"/>
          <w:szCs w:val="24"/>
        </w:rPr>
        <w:t>kurikularnim</w:t>
      </w:r>
      <w:proofErr w:type="spellEnd"/>
      <w:r w:rsidRPr="00B43EE9">
        <w:rPr>
          <w:rFonts w:ascii="Times New Roman" w:hAnsi="Times New Roman" w:cs="Times New Roman"/>
          <w:sz w:val="24"/>
          <w:szCs w:val="24"/>
        </w:rPr>
        <w:t xml:space="preserve"> dokumentima koji su pozitivno ocijenjeni od strane Agencije za odgoj i obrazovanje. Izrada </w:t>
      </w:r>
      <w:proofErr w:type="spellStart"/>
      <w:r w:rsidRPr="00B43EE9">
        <w:rPr>
          <w:rFonts w:ascii="Times New Roman" w:hAnsi="Times New Roman" w:cs="Times New Roman"/>
          <w:sz w:val="24"/>
          <w:szCs w:val="24"/>
        </w:rPr>
        <w:t>kurikula</w:t>
      </w:r>
      <w:proofErr w:type="spellEnd"/>
      <w:r w:rsidRPr="00B43EE9">
        <w:rPr>
          <w:rFonts w:ascii="Times New Roman" w:hAnsi="Times New Roman" w:cs="Times New Roman"/>
          <w:sz w:val="24"/>
          <w:szCs w:val="24"/>
        </w:rPr>
        <w:t xml:space="preserve"> započela je 2023. </w:t>
      </w:r>
      <w:r w:rsidR="002061C7">
        <w:rPr>
          <w:rFonts w:ascii="Times New Roman" w:hAnsi="Times New Roman" w:cs="Times New Roman"/>
          <w:sz w:val="24"/>
          <w:szCs w:val="24"/>
        </w:rPr>
        <w:t>g</w:t>
      </w:r>
      <w:r w:rsidRPr="00B43EE9">
        <w:rPr>
          <w:rFonts w:ascii="Times New Roman" w:hAnsi="Times New Roman" w:cs="Times New Roman"/>
          <w:sz w:val="24"/>
          <w:szCs w:val="24"/>
        </w:rPr>
        <w:t>odine</w:t>
      </w:r>
      <w:r w:rsidR="002061C7">
        <w:rPr>
          <w:rFonts w:ascii="Times New Roman" w:hAnsi="Times New Roman" w:cs="Times New Roman"/>
          <w:sz w:val="24"/>
          <w:szCs w:val="24"/>
        </w:rPr>
        <w:t>,</w:t>
      </w:r>
      <w:r w:rsidRPr="00B43EE9">
        <w:rPr>
          <w:rFonts w:ascii="Times New Roman" w:hAnsi="Times New Roman" w:cs="Times New Roman"/>
          <w:sz w:val="24"/>
          <w:szCs w:val="24"/>
        </w:rPr>
        <w:t xml:space="preserve"> a njezin dovršetak očekuje se tijekom 2025. godine. </w:t>
      </w:r>
      <w:r w:rsidR="008D66E7">
        <w:rPr>
          <w:rFonts w:ascii="Times New Roman" w:hAnsi="Times New Roman" w:cs="Times New Roman"/>
          <w:sz w:val="24"/>
          <w:szCs w:val="24"/>
        </w:rPr>
        <w:t xml:space="preserve">Nadležno </w:t>
      </w:r>
      <w:r w:rsidRPr="00B43EE9">
        <w:rPr>
          <w:rFonts w:ascii="Times New Roman" w:hAnsi="Times New Roman" w:cs="Times New Roman"/>
          <w:sz w:val="24"/>
          <w:szCs w:val="24"/>
        </w:rPr>
        <w:t xml:space="preserve">Ministarstvo </w:t>
      </w:r>
      <w:r w:rsidR="00CB1B08">
        <w:rPr>
          <w:rFonts w:ascii="Times New Roman" w:hAnsi="Times New Roman" w:cs="Times New Roman"/>
          <w:sz w:val="24"/>
          <w:szCs w:val="24"/>
        </w:rPr>
        <w:t xml:space="preserve">znanosti, obrazovanja i mladih </w:t>
      </w:r>
      <w:r w:rsidRPr="00B43EE9">
        <w:rPr>
          <w:rFonts w:ascii="Times New Roman" w:hAnsi="Times New Roman" w:cs="Times New Roman"/>
          <w:sz w:val="24"/>
          <w:szCs w:val="24"/>
        </w:rPr>
        <w:t>redovito izdaje suglasnosti školama koje izraze interes za organizaciju nastave po ovom modelu, u skladu s kadrovskim i organizacijskim uvjetima škole te izraženim interesom roditelja i učenika.</w:t>
      </w:r>
    </w:p>
    <w:p w14:paraId="0674997E" w14:textId="77777777" w:rsidR="0061691D" w:rsidRPr="00B43EE9" w:rsidRDefault="0061691D"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r>
      <w:r w:rsidR="00EB0311">
        <w:rPr>
          <w:rFonts w:ascii="Times New Roman" w:hAnsi="Times New Roman" w:cs="Times New Roman"/>
          <w:sz w:val="24"/>
          <w:szCs w:val="24"/>
        </w:rPr>
        <w:t>Ujedno,</w:t>
      </w:r>
      <w:r w:rsidR="00E734C5">
        <w:rPr>
          <w:rFonts w:ascii="Times New Roman" w:hAnsi="Times New Roman" w:cs="Times New Roman"/>
          <w:sz w:val="24"/>
          <w:szCs w:val="24"/>
        </w:rPr>
        <w:t xml:space="preserve"> </w:t>
      </w:r>
      <w:r w:rsidRPr="00B43EE9">
        <w:rPr>
          <w:rFonts w:ascii="Times New Roman" w:hAnsi="Times New Roman" w:cs="Times New Roman"/>
          <w:sz w:val="24"/>
          <w:szCs w:val="24"/>
        </w:rPr>
        <w:t>izražava</w:t>
      </w:r>
      <w:r w:rsidR="00EB0311">
        <w:rPr>
          <w:rFonts w:ascii="Times New Roman" w:hAnsi="Times New Roman" w:cs="Times New Roman"/>
          <w:sz w:val="24"/>
          <w:szCs w:val="24"/>
        </w:rPr>
        <w:t>mo</w:t>
      </w:r>
      <w:r w:rsidRPr="00B43EE9">
        <w:rPr>
          <w:rFonts w:ascii="Times New Roman" w:hAnsi="Times New Roman" w:cs="Times New Roman"/>
          <w:sz w:val="24"/>
          <w:szCs w:val="24"/>
        </w:rPr>
        <w:t xml:space="preserve"> otvorenost za proširenje nastave </w:t>
      </w:r>
      <w:r w:rsidRPr="00B43EE9">
        <w:rPr>
          <w:rFonts w:ascii="Times New Roman" w:hAnsi="Times New Roman" w:cs="Times New Roman"/>
          <w:i/>
          <w:iCs/>
          <w:sz w:val="24"/>
          <w:szCs w:val="24"/>
        </w:rPr>
        <w:t>Njemačkog jezika i kulture</w:t>
      </w:r>
      <w:r w:rsidRPr="00B43EE9">
        <w:rPr>
          <w:rFonts w:ascii="Times New Roman" w:hAnsi="Times New Roman" w:cs="Times New Roman"/>
          <w:sz w:val="24"/>
          <w:szCs w:val="24"/>
        </w:rPr>
        <w:t xml:space="preserve"> po Modelu C u osnovne i srednje škole u dodatnim jedinicama lokalne i područne (regionalne) samouprave, uključujući Đakovo, </w:t>
      </w:r>
      <w:proofErr w:type="spellStart"/>
      <w:r w:rsidRPr="00B43EE9">
        <w:rPr>
          <w:rFonts w:ascii="Times New Roman" w:hAnsi="Times New Roman" w:cs="Times New Roman"/>
          <w:sz w:val="24"/>
          <w:szCs w:val="24"/>
        </w:rPr>
        <w:t>Sirač</w:t>
      </w:r>
      <w:proofErr w:type="spellEnd"/>
      <w:r w:rsidRPr="00B43EE9">
        <w:rPr>
          <w:rFonts w:ascii="Times New Roman" w:hAnsi="Times New Roman" w:cs="Times New Roman"/>
          <w:sz w:val="24"/>
          <w:szCs w:val="24"/>
        </w:rPr>
        <w:t>, Vukovar i Grad Zagreb, sukladno iskazanom interesu škola i pripadnika njemačke nacionalne manjine. U tom kontekstu, posebno je važna inicijativa školskih ustanova i predstavnika njemačke manjine, jer se nastava po Modelu C organizira na zahtjev roditelja i učenika, u skladu sa Zakonom</w:t>
      </w:r>
      <w:r w:rsidR="008D66E7" w:rsidRPr="008D66E7">
        <w:rPr>
          <w:rFonts w:ascii="Times New Roman" w:hAnsi="Times New Roman" w:cs="Times New Roman"/>
          <w:sz w:val="24"/>
          <w:szCs w:val="24"/>
        </w:rPr>
        <w:t xml:space="preserve"> </w:t>
      </w:r>
      <w:r w:rsidR="008D66E7" w:rsidRPr="00B43EE9">
        <w:rPr>
          <w:rFonts w:ascii="Times New Roman" w:hAnsi="Times New Roman" w:cs="Times New Roman"/>
          <w:sz w:val="24"/>
          <w:szCs w:val="24"/>
        </w:rPr>
        <w:t>o odgoju i obrazovanju na jeziku i pismu nacionalnih manjina</w:t>
      </w:r>
      <w:r w:rsidRPr="00B43EE9">
        <w:rPr>
          <w:rFonts w:ascii="Times New Roman" w:hAnsi="Times New Roman" w:cs="Times New Roman"/>
          <w:sz w:val="24"/>
          <w:szCs w:val="24"/>
        </w:rPr>
        <w:t>.</w:t>
      </w:r>
    </w:p>
    <w:p w14:paraId="4231259B" w14:textId="2F6AF49A" w:rsidR="00974A74" w:rsidRPr="00B43EE9" w:rsidRDefault="0061691D"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t>Uprava za nacionalne manjine pri Ministarstvu</w:t>
      </w:r>
      <w:r w:rsidR="00E734C5">
        <w:rPr>
          <w:rFonts w:ascii="Times New Roman" w:hAnsi="Times New Roman" w:cs="Times New Roman"/>
          <w:sz w:val="24"/>
          <w:szCs w:val="24"/>
        </w:rPr>
        <w:t xml:space="preserve"> znanosti, obrazovanja i mladi</w:t>
      </w:r>
      <w:r w:rsidR="009E05C2">
        <w:rPr>
          <w:rFonts w:ascii="Times New Roman" w:hAnsi="Times New Roman" w:cs="Times New Roman"/>
          <w:sz w:val="24"/>
          <w:szCs w:val="24"/>
        </w:rPr>
        <w:t>h</w:t>
      </w:r>
      <w:r w:rsidRPr="00B43EE9">
        <w:rPr>
          <w:rFonts w:ascii="Times New Roman" w:hAnsi="Times New Roman" w:cs="Times New Roman"/>
          <w:sz w:val="24"/>
          <w:szCs w:val="24"/>
        </w:rPr>
        <w:t xml:space="preserve"> kroz Sektor za obrazovanje na jeziku i pismu nacionalnih manjina, koordinira i prati provedbu programa, izdavanje suglasnosti za zapošljavanje kadrova i potiče izradu novih </w:t>
      </w:r>
      <w:proofErr w:type="spellStart"/>
      <w:r w:rsidRPr="00B43EE9">
        <w:rPr>
          <w:rFonts w:ascii="Times New Roman" w:hAnsi="Times New Roman" w:cs="Times New Roman"/>
          <w:sz w:val="24"/>
          <w:szCs w:val="24"/>
        </w:rPr>
        <w:t>kurikularnih</w:t>
      </w:r>
      <w:proofErr w:type="spellEnd"/>
      <w:r w:rsidRPr="00B43EE9">
        <w:rPr>
          <w:rFonts w:ascii="Times New Roman" w:hAnsi="Times New Roman" w:cs="Times New Roman"/>
          <w:sz w:val="24"/>
          <w:szCs w:val="24"/>
        </w:rPr>
        <w:t xml:space="preserve"> dokumenata, kada je to potrebno. </w:t>
      </w:r>
      <w:r w:rsidR="00E734C5">
        <w:rPr>
          <w:rFonts w:ascii="Times New Roman" w:hAnsi="Times New Roman" w:cs="Times New Roman"/>
          <w:sz w:val="24"/>
          <w:szCs w:val="24"/>
        </w:rPr>
        <w:t>T</w:t>
      </w:r>
      <w:r w:rsidRPr="00B43EE9">
        <w:rPr>
          <w:rFonts w:ascii="Times New Roman" w:hAnsi="Times New Roman" w:cs="Times New Roman"/>
          <w:sz w:val="24"/>
          <w:szCs w:val="24"/>
        </w:rPr>
        <w:t>akođer</w:t>
      </w:r>
      <w:r w:rsidR="00E734C5">
        <w:rPr>
          <w:rFonts w:ascii="Times New Roman" w:hAnsi="Times New Roman" w:cs="Times New Roman"/>
          <w:sz w:val="24"/>
          <w:szCs w:val="24"/>
        </w:rPr>
        <w:t>,</w:t>
      </w:r>
      <w:r w:rsidRPr="00B43EE9">
        <w:rPr>
          <w:rFonts w:ascii="Times New Roman" w:hAnsi="Times New Roman" w:cs="Times New Roman"/>
          <w:sz w:val="24"/>
          <w:szCs w:val="24"/>
        </w:rPr>
        <w:t xml:space="preserve"> podupire </w:t>
      </w:r>
      <w:r w:rsidR="00E734C5">
        <w:rPr>
          <w:rFonts w:ascii="Times New Roman" w:hAnsi="Times New Roman" w:cs="Times New Roman"/>
          <w:sz w:val="24"/>
          <w:szCs w:val="24"/>
        </w:rPr>
        <w:t>se edukacija</w:t>
      </w:r>
      <w:r w:rsidRPr="00B43EE9">
        <w:rPr>
          <w:rFonts w:ascii="Times New Roman" w:hAnsi="Times New Roman" w:cs="Times New Roman"/>
          <w:sz w:val="24"/>
          <w:szCs w:val="24"/>
        </w:rPr>
        <w:t xml:space="preserve"> i stručno usavršavanje nastavnog kadra</w:t>
      </w:r>
      <w:r w:rsidR="00EB548B">
        <w:rPr>
          <w:rFonts w:ascii="Times New Roman" w:hAnsi="Times New Roman" w:cs="Times New Roman"/>
          <w:sz w:val="24"/>
          <w:szCs w:val="24"/>
        </w:rPr>
        <w:t xml:space="preserve"> te potiče razvoj i distribucija</w:t>
      </w:r>
      <w:r w:rsidRPr="00B43EE9">
        <w:rPr>
          <w:rFonts w:ascii="Times New Roman" w:hAnsi="Times New Roman" w:cs="Times New Roman"/>
          <w:sz w:val="24"/>
          <w:szCs w:val="24"/>
        </w:rPr>
        <w:t xml:space="preserve"> nastavnih materijala, uključujući digitalne sadržaje.</w:t>
      </w:r>
    </w:p>
    <w:p w14:paraId="727C72F0" w14:textId="77777777" w:rsidR="0061691D" w:rsidRPr="00B43EE9" w:rsidRDefault="00CB1B08" w:rsidP="00454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 xml:space="preserve">U pogledu predškolskog odgoja </w:t>
      </w:r>
      <w:r w:rsidR="0061691D" w:rsidRPr="00B43EE9">
        <w:rPr>
          <w:rFonts w:ascii="Times New Roman" w:hAnsi="Times New Roman" w:cs="Times New Roman"/>
          <w:sz w:val="24"/>
          <w:szCs w:val="24"/>
        </w:rPr>
        <w:t>surađuje</w:t>
      </w:r>
      <w:r>
        <w:rPr>
          <w:rFonts w:ascii="Times New Roman" w:hAnsi="Times New Roman" w:cs="Times New Roman"/>
          <w:sz w:val="24"/>
          <w:szCs w:val="24"/>
        </w:rPr>
        <w:t xml:space="preserve"> se</w:t>
      </w:r>
      <w:r w:rsidR="0061691D" w:rsidRPr="00B43EE9">
        <w:rPr>
          <w:rFonts w:ascii="Times New Roman" w:hAnsi="Times New Roman" w:cs="Times New Roman"/>
          <w:sz w:val="24"/>
          <w:szCs w:val="24"/>
        </w:rPr>
        <w:t xml:space="preserve"> s jedinicama lokalne samouprave i osnivačima dječjih vrtića u cilju stvaranja uvjeta za provedbu programa na jeziku i kulturi nacionalne manjine. U tom kontekstu,</w:t>
      </w:r>
      <w:r w:rsidR="008B4B04">
        <w:rPr>
          <w:rFonts w:ascii="Times New Roman" w:hAnsi="Times New Roman" w:cs="Times New Roman"/>
          <w:sz w:val="24"/>
          <w:szCs w:val="24"/>
        </w:rPr>
        <w:t xml:space="preserve"> razmotrit </w:t>
      </w:r>
      <w:r w:rsidR="008B4B04" w:rsidRPr="00B43EE9">
        <w:rPr>
          <w:rFonts w:ascii="Times New Roman" w:hAnsi="Times New Roman" w:cs="Times New Roman"/>
          <w:sz w:val="24"/>
          <w:szCs w:val="24"/>
        </w:rPr>
        <w:t xml:space="preserve">će </w:t>
      </w:r>
      <w:r w:rsidR="008B4B04">
        <w:rPr>
          <w:rFonts w:ascii="Times New Roman" w:hAnsi="Times New Roman" w:cs="Times New Roman"/>
          <w:sz w:val="24"/>
          <w:szCs w:val="24"/>
        </w:rPr>
        <w:t>se prijedlozi</w:t>
      </w:r>
      <w:r w:rsidR="0061691D" w:rsidRPr="00B43EE9">
        <w:rPr>
          <w:rFonts w:ascii="Times New Roman" w:hAnsi="Times New Roman" w:cs="Times New Roman"/>
          <w:sz w:val="24"/>
          <w:szCs w:val="24"/>
        </w:rPr>
        <w:t xml:space="preserve"> za proširenje provedbe programa na njemačkom jeziku u vrtićima u spomenutim sredinama, u okviru važeće regulative i </w:t>
      </w:r>
      <w:proofErr w:type="spellStart"/>
      <w:r w:rsidR="0061691D" w:rsidRPr="00B43EE9">
        <w:rPr>
          <w:rFonts w:ascii="Times New Roman" w:hAnsi="Times New Roman" w:cs="Times New Roman"/>
          <w:sz w:val="24"/>
          <w:szCs w:val="24"/>
        </w:rPr>
        <w:t>kurikularnih</w:t>
      </w:r>
      <w:proofErr w:type="spellEnd"/>
      <w:r w:rsidR="0061691D" w:rsidRPr="00B43EE9">
        <w:rPr>
          <w:rFonts w:ascii="Times New Roman" w:hAnsi="Times New Roman" w:cs="Times New Roman"/>
          <w:sz w:val="24"/>
          <w:szCs w:val="24"/>
        </w:rPr>
        <w:t xml:space="preserve"> okvira.</w:t>
      </w:r>
    </w:p>
    <w:p w14:paraId="2B5253E8" w14:textId="0554FE64" w:rsidR="00974A74" w:rsidRDefault="0061691D"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Mogućnosti za proširenje učenja njemačkog jezika na srednjoškolsku razinu također su u razmatranju, uzimajući u obzir interes učenika i mogućnosti škola da organizacijski i kadrovski podrže provedbu programa. U okviru</w:t>
      </w:r>
      <w:r w:rsidR="001C4D30">
        <w:rPr>
          <w:rFonts w:ascii="Times New Roman" w:hAnsi="Times New Roman" w:cs="Times New Roman"/>
          <w:sz w:val="24"/>
          <w:szCs w:val="24"/>
        </w:rPr>
        <w:t xml:space="preserve"> </w:t>
      </w:r>
      <w:r w:rsidR="001C4D30" w:rsidRPr="001C4D30">
        <w:rPr>
          <w:rFonts w:ascii="Times New Roman" w:hAnsi="Times New Roman" w:cs="Times New Roman"/>
          <w:sz w:val="24"/>
          <w:szCs w:val="24"/>
        </w:rPr>
        <w:t>Nacionalnog plana razvoja sustava obrazovanja za razdoblje do 2027. godine i Akcijskog plana za provedbu nacionalnog plana razvoja sustava obrazovanja za razdoblje do 2027. godine,</w:t>
      </w:r>
      <w:r w:rsidR="001C4D30">
        <w:rPr>
          <w:rFonts w:ascii="Times New Roman" w:hAnsi="Times New Roman" w:cs="Times New Roman"/>
          <w:sz w:val="24"/>
          <w:szCs w:val="24"/>
        </w:rPr>
        <w:t xml:space="preserve"> za razdoblje do 2024. godine p</w:t>
      </w:r>
      <w:r w:rsidRPr="00B43EE9">
        <w:rPr>
          <w:rFonts w:ascii="Times New Roman" w:hAnsi="Times New Roman" w:cs="Times New Roman"/>
          <w:sz w:val="24"/>
          <w:szCs w:val="24"/>
        </w:rPr>
        <w:t xml:space="preserve">lanirane su aktivnosti daljnje </w:t>
      </w:r>
      <w:proofErr w:type="spellStart"/>
      <w:r w:rsidRPr="00B43EE9">
        <w:rPr>
          <w:rFonts w:ascii="Times New Roman" w:hAnsi="Times New Roman" w:cs="Times New Roman"/>
          <w:sz w:val="24"/>
          <w:szCs w:val="24"/>
        </w:rPr>
        <w:t>kurikularne</w:t>
      </w:r>
      <w:proofErr w:type="spellEnd"/>
      <w:r w:rsidRPr="00B43EE9">
        <w:rPr>
          <w:rFonts w:ascii="Times New Roman" w:hAnsi="Times New Roman" w:cs="Times New Roman"/>
          <w:sz w:val="24"/>
          <w:szCs w:val="24"/>
        </w:rPr>
        <w:t xml:space="preserve"> reforme koje uključuju i manjinske sadržaje.</w:t>
      </w:r>
    </w:p>
    <w:p w14:paraId="1069A25B" w14:textId="77777777" w:rsidR="006D74EC" w:rsidRPr="00B43EE9" w:rsidRDefault="006D74EC" w:rsidP="006D74EC">
      <w:pPr>
        <w:spacing w:after="0" w:line="259" w:lineRule="auto"/>
        <w:jc w:val="both"/>
        <w:rPr>
          <w:rFonts w:ascii="Times New Roman" w:hAnsi="Times New Roman" w:cs="Times New Roman"/>
          <w:sz w:val="24"/>
          <w:szCs w:val="24"/>
        </w:rPr>
      </w:pPr>
    </w:p>
    <w:p w14:paraId="3F8643F1" w14:textId="77777777" w:rsidR="0061691D" w:rsidRPr="00B43EE9" w:rsidRDefault="00EB0311"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0061691D" w:rsidRPr="00B43EE9">
        <w:rPr>
          <w:rFonts w:ascii="Times New Roman" w:hAnsi="Times New Roman" w:cs="Times New Roman"/>
          <w:sz w:val="24"/>
          <w:szCs w:val="24"/>
        </w:rPr>
        <w:t>staje</w:t>
      </w:r>
      <w:r>
        <w:rPr>
          <w:rFonts w:ascii="Times New Roman" w:hAnsi="Times New Roman" w:cs="Times New Roman"/>
          <w:sz w:val="24"/>
          <w:szCs w:val="24"/>
        </w:rPr>
        <w:t>mo posvećeni</w:t>
      </w:r>
      <w:r w:rsidR="0061691D" w:rsidRPr="00B43EE9">
        <w:rPr>
          <w:rFonts w:ascii="Times New Roman" w:hAnsi="Times New Roman" w:cs="Times New Roman"/>
          <w:sz w:val="24"/>
          <w:szCs w:val="24"/>
        </w:rPr>
        <w:t xml:space="preserve"> daljnjem jačanju institucionalnih mehanizama za obrazovanje na jezicima nacionalnih manjina, uključujući i njemačku n</w:t>
      </w:r>
      <w:r w:rsidR="008D66E7">
        <w:rPr>
          <w:rFonts w:ascii="Times New Roman" w:hAnsi="Times New Roman" w:cs="Times New Roman"/>
          <w:sz w:val="24"/>
          <w:szCs w:val="24"/>
        </w:rPr>
        <w:t>acionalnu manjinu te</w:t>
      </w:r>
      <w:r w:rsidR="009E05C2">
        <w:rPr>
          <w:rFonts w:ascii="Times New Roman" w:hAnsi="Times New Roman" w:cs="Times New Roman"/>
          <w:sz w:val="24"/>
          <w:szCs w:val="24"/>
        </w:rPr>
        <w:t xml:space="preserve"> </w:t>
      </w:r>
      <w:r w:rsidR="008D66E7">
        <w:rPr>
          <w:rFonts w:ascii="Times New Roman" w:hAnsi="Times New Roman" w:cs="Times New Roman"/>
          <w:sz w:val="24"/>
          <w:szCs w:val="24"/>
        </w:rPr>
        <w:t>smo</w:t>
      </w:r>
      <w:r w:rsidR="008D66E7" w:rsidRPr="00B43EE9">
        <w:rPr>
          <w:rFonts w:ascii="Times New Roman" w:hAnsi="Times New Roman" w:cs="Times New Roman"/>
          <w:sz w:val="24"/>
          <w:szCs w:val="24"/>
        </w:rPr>
        <w:t xml:space="preserve"> </w:t>
      </w:r>
      <w:r w:rsidR="009E05C2">
        <w:rPr>
          <w:rFonts w:ascii="Times New Roman" w:hAnsi="Times New Roman" w:cs="Times New Roman"/>
          <w:sz w:val="24"/>
          <w:szCs w:val="24"/>
        </w:rPr>
        <w:t xml:space="preserve">otvoreni </w:t>
      </w:r>
      <w:r w:rsidR="0061691D" w:rsidRPr="00B43EE9">
        <w:rPr>
          <w:rFonts w:ascii="Times New Roman" w:hAnsi="Times New Roman" w:cs="Times New Roman"/>
          <w:sz w:val="24"/>
          <w:szCs w:val="24"/>
        </w:rPr>
        <w:t xml:space="preserve">za suradnju </w:t>
      </w:r>
      <w:r w:rsidR="0061691D" w:rsidRPr="00B43EE9">
        <w:rPr>
          <w:rFonts w:ascii="Times New Roman" w:hAnsi="Times New Roman" w:cs="Times New Roman"/>
          <w:sz w:val="24"/>
          <w:szCs w:val="24"/>
        </w:rPr>
        <w:lastRenderedPageBreak/>
        <w:t xml:space="preserve">sa svim relevantnim dionicima – predstavnicima manjine, školskim ustanovama, lokalnim vlastima i međunarodnim partnerima – radi ostvarivanja ciljeva </w:t>
      </w:r>
      <w:r w:rsidR="00333341">
        <w:rPr>
          <w:rFonts w:ascii="Times New Roman" w:hAnsi="Times New Roman" w:cs="Times New Roman"/>
          <w:sz w:val="24"/>
          <w:szCs w:val="24"/>
        </w:rPr>
        <w:t>Europske p</w:t>
      </w:r>
      <w:r w:rsidR="0061691D" w:rsidRPr="00B43EE9">
        <w:rPr>
          <w:rFonts w:ascii="Times New Roman" w:hAnsi="Times New Roman" w:cs="Times New Roman"/>
          <w:sz w:val="24"/>
          <w:szCs w:val="24"/>
        </w:rPr>
        <w:t>ovelje.</w:t>
      </w:r>
    </w:p>
    <w:p w14:paraId="1CE947F3" w14:textId="77777777" w:rsidR="00864597" w:rsidRPr="00B43EE9" w:rsidRDefault="00864597" w:rsidP="0045485F">
      <w:pPr>
        <w:pStyle w:val="COEHeading3"/>
      </w:pPr>
    </w:p>
    <w:p w14:paraId="3C79EF1F" w14:textId="77777777" w:rsidR="00864597" w:rsidRPr="008F0122" w:rsidRDefault="008F0122" w:rsidP="0020118B">
      <w:pPr>
        <w:spacing w:line="240" w:lineRule="auto"/>
        <w:jc w:val="both"/>
        <w:rPr>
          <w:rFonts w:ascii="Times New Roman" w:hAnsi="Times New Roman" w:cs="Times New Roman"/>
          <w:b/>
          <w:sz w:val="24"/>
          <w:szCs w:val="24"/>
        </w:rPr>
      </w:pPr>
      <w:r w:rsidRPr="008F0122">
        <w:rPr>
          <w:rFonts w:ascii="Times New Roman" w:hAnsi="Times New Roman" w:cs="Times New Roman"/>
          <w:b/>
          <w:sz w:val="24"/>
          <w:szCs w:val="24"/>
        </w:rPr>
        <w:t>b</w:t>
      </w:r>
      <w:r w:rsidR="0045485F">
        <w:rPr>
          <w:rFonts w:ascii="Times New Roman" w:hAnsi="Times New Roman" w:cs="Times New Roman"/>
          <w:b/>
          <w:sz w:val="24"/>
          <w:szCs w:val="24"/>
        </w:rPr>
        <w:t xml:space="preserve">. </w:t>
      </w:r>
      <w:r w:rsidR="00864597" w:rsidRPr="008F0122">
        <w:rPr>
          <w:rFonts w:ascii="Times New Roman" w:hAnsi="Times New Roman" w:cs="Times New Roman"/>
          <w:b/>
          <w:sz w:val="24"/>
          <w:szCs w:val="24"/>
        </w:rPr>
        <w:t>Uvesti emitiranje jedne televizijske i jedne radijske emisije na njemačkom jeziku s dovoljnim trajanjem, redovitošću i učestalošću.</w:t>
      </w:r>
    </w:p>
    <w:p w14:paraId="2CD75ACB" w14:textId="77777777" w:rsidR="00B67B76" w:rsidRPr="00B43EE9" w:rsidRDefault="00B67B76" w:rsidP="00B67B76">
      <w:pPr>
        <w:rPr>
          <w:rFonts w:ascii="Times New Roman" w:hAnsi="Times New Roman" w:cs="Times New Roman"/>
          <w:sz w:val="24"/>
          <w:szCs w:val="24"/>
        </w:rPr>
      </w:pPr>
      <w:r w:rsidRPr="00B43EE9">
        <w:rPr>
          <w:rFonts w:ascii="Times New Roman" w:hAnsi="Times New Roman" w:cs="Times New Roman"/>
          <w:sz w:val="24"/>
          <w:szCs w:val="24"/>
        </w:rPr>
        <w:t xml:space="preserve">Vidi očitovanje HRT-a pod </w:t>
      </w:r>
      <w:r>
        <w:rPr>
          <w:rFonts w:ascii="Times New Roman" w:hAnsi="Times New Roman" w:cs="Times New Roman"/>
          <w:sz w:val="24"/>
          <w:szCs w:val="24"/>
        </w:rPr>
        <w:t>b. na str. 3. ovog Odgovora.</w:t>
      </w:r>
    </w:p>
    <w:p w14:paraId="5CC2F21D" w14:textId="77777777" w:rsidR="0088182C" w:rsidRPr="002C6D20" w:rsidRDefault="0088182C" w:rsidP="002C6D20"/>
    <w:p w14:paraId="3DCF309B" w14:textId="77777777" w:rsidR="008F0122" w:rsidRPr="00E00737" w:rsidRDefault="008F0122" w:rsidP="00E00737">
      <w:pPr>
        <w:spacing w:after="0" w:line="240" w:lineRule="auto"/>
        <w:jc w:val="both"/>
        <w:rPr>
          <w:rFonts w:ascii="Times New Roman" w:eastAsia="Times New Roman" w:hAnsi="Times New Roman" w:cs="Times New Roman"/>
          <w:b/>
          <w:sz w:val="24"/>
          <w:szCs w:val="24"/>
        </w:rPr>
      </w:pPr>
      <w:r w:rsidRPr="00E00737">
        <w:rPr>
          <w:rFonts w:ascii="Times New Roman" w:eastAsia="Times New Roman" w:hAnsi="Times New Roman" w:cs="Times New Roman"/>
          <w:b/>
          <w:sz w:val="24"/>
          <w:szCs w:val="24"/>
        </w:rPr>
        <w:t xml:space="preserve">4. </w:t>
      </w:r>
      <w:r w:rsidR="00243B8D" w:rsidRPr="00E00737">
        <w:rPr>
          <w:rFonts w:ascii="Times New Roman" w:eastAsia="Times New Roman" w:hAnsi="Times New Roman" w:cs="Times New Roman"/>
          <w:b/>
          <w:sz w:val="24"/>
          <w:szCs w:val="24"/>
        </w:rPr>
        <w:t>Preporuke Odbora stručnjaka za poboljšanje zaštite i promicanja mađarskog jezika u Hrvatskoj</w:t>
      </w:r>
      <w:bookmarkEnd w:id="8"/>
    </w:p>
    <w:p w14:paraId="50887DA1" w14:textId="77777777" w:rsidR="008F0122" w:rsidRPr="008F0122" w:rsidRDefault="008F0122" w:rsidP="008F0122">
      <w:pPr>
        <w:spacing w:after="0"/>
      </w:pPr>
    </w:p>
    <w:p w14:paraId="1F4862BB" w14:textId="77777777" w:rsidR="00243B8D" w:rsidRPr="00B43EE9" w:rsidRDefault="00243B8D" w:rsidP="00243B8D">
      <w:pPr>
        <w:pStyle w:val="P68B1DB1-Normal36"/>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37006039" w14:textId="77777777" w:rsidR="00243B8D" w:rsidRPr="00B43EE9" w:rsidRDefault="00243B8D" w:rsidP="00243B8D">
      <w:pPr>
        <w:tabs>
          <w:tab w:val="left" w:pos="567"/>
        </w:tabs>
        <w:spacing w:after="0" w:line="240" w:lineRule="auto"/>
        <w:ind w:left="567" w:hanging="567"/>
        <w:jc w:val="both"/>
        <w:rPr>
          <w:rFonts w:ascii="Times New Roman" w:eastAsia="Times New Roman" w:hAnsi="Times New Roman" w:cs="Times New Roman"/>
          <w:sz w:val="24"/>
          <w:szCs w:val="24"/>
        </w:rPr>
      </w:pPr>
    </w:p>
    <w:p w14:paraId="24783EB4" w14:textId="77777777" w:rsidR="00243B8D" w:rsidRPr="00B43EE9" w:rsidRDefault="00243B8D" w:rsidP="00243B8D">
      <w:pPr>
        <w:pStyle w:val="P68B1DB1-Odlomakpopisa32"/>
        <w:numPr>
          <w:ilvl w:val="0"/>
          <w:numId w:val="3"/>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Osnažiti uporabu mađarskog jezika na razini područnih jedinica tijela državne uprave te tijela jedinica područne (regionalne) i lokalne samouprave i proširiti ravnopravnu službenu uporabu tog jezika na dodatne općine.</w:t>
      </w:r>
    </w:p>
    <w:p w14:paraId="340A4A9F" w14:textId="77777777" w:rsidR="00243B8D" w:rsidRPr="00B43EE9" w:rsidRDefault="00243B8D" w:rsidP="00243B8D">
      <w:pPr>
        <w:pStyle w:val="P68B1DB1-Normal29"/>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Povećati opseg emitiranja televizijskih emisija na mađarskom jeziku s ciljem postizanja dovoljnog trajanja, redovitosti i učestalosti.</w:t>
      </w:r>
    </w:p>
    <w:p w14:paraId="09DD7754" w14:textId="77777777" w:rsidR="00290362" w:rsidRPr="00B43EE9" w:rsidRDefault="00290362" w:rsidP="0045485F">
      <w:pPr>
        <w:pStyle w:val="COEHeading3"/>
      </w:pPr>
      <w:bookmarkStart w:id="9" w:name="_Toc163469410"/>
    </w:p>
    <w:p w14:paraId="10378286" w14:textId="77777777" w:rsidR="00E00737" w:rsidRPr="0045485F" w:rsidRDefault="0045485F" w:rsidP="0045485F">
      <w:pPr>
        <w:pStyle w:val="COEHeading3"/>
        <w:rPr>
          <w:rFonts w:eastAsia="Times New Roman"/>
          <w:b/>
        </w:rPr>
      </w:pPr>
      <w:r>
        <w:rPr>
          <w:rFonts w:eastAsia="Times New Roman"/>
          <w:b/>
        </w:rPr>
        <w:t xml:space="preserve">a. </w:t>
      </w:r>
      <w:r w:rsidR="006E353F" w:rsidRPr="0045485F">
        <w:rPr>
          <w:rFonts w:eastAsia="Times New Roman"/>
          <w:b/>
        </w:rPr>
        <w:t>Osnažiti uporabu mađarskog jezika na razini područnih jedinica tijela državne uprave te tijela jedinica područne (regionalne) i lokalne samouprave i proširiti ravnopravnu službenu uporabu tog jezika na dodatne općine.</w:t>
      </w:r>
    </w:p>
    <w:p w14:paraId="3C96FA37" w14:textId="77777777" w:rsidR="006E353F" w:rsidRDefault="006E353F" w:rsidP="00E00737">
      <w:pPr>
        <w:spacing w:after="0" w:line="240" w:lineRule="auto"/>
        <w:jc w:val="both"/>
        <w:rPr>
          <w:rFonts w:ascii="Times New Roman" w:hAnsi="Times New Roman" w:cs="Times New Roman"/>
          <w:sz w:val="24"/>
          <w:szCs w:val="24"/>
          <w:lang w:val="hr-HR"/>
        </w:rPr>
      </w:pPr>
      <w:r w:rsidRPr="00B43EE9">
        <w:rPr>
          <w:rFonts w:ascii="Times New Roman" w:hAnsi="Times New Roman" w:cs="Times New Roman"/>
          <w:sz w:val="24"/>
          <w:szCs w:val="24"/>
          <w:lang w:val="hr-HR"/>
        </w:rPr>
        <w:t xml:space="preserve">Pripadnici mađarske nacionalne manjine imaju </w:t>
      </w:r>
      <w:r w:rsidR="009749BD">
        <w:rPr>
          <w:rFonts w:ascii="Times New Roman" w:hAnsi="Times New Roman" w:cs="Times New Roman"/>
          <w:sz w:val="24"/>
          <w:szCs w:val="24"/>
          <w:lang w:val="hr-HR"/>
        </w:rPr>
        <w:t>udio</w:t>
      </w:r>
      <w:r w:rsidR="007D04CE">
        <w:rPr>
          <w:rFonts w:ascii="Times New Roman" w:hAnsi="Times New Roman" w:cs="Times New Roman"/>
          <w:sz w:val="24"/>
          <w:szCs w:val="24"/>
          <w:lang w:val="hr-HR"/>
        </w:rPr>
        <w:t xml:space="preserve"> veći od jedne trećine</w:t>
      </w:r>
      <w:r w:rsidR="009749BD">
        <w:rPr>
          <w:rFonts w:ascii="Times New Roman" w:hAnsi="Times New Roman" w:cs="Times New Roman"/>
          <w:sz w:val="24"/>
          <w:szCs w:val="24"/>
          <w:lang w:val="hr-HR"/>
        </w:rPr>
        <w:t xml:space="preserve"> u Općini Kneževi Vinogradi </w:t>
      </w:r>
      <w:r w:rsidR="00096845">
        <w:rPr>
          <w:rFonts w:ascii="Times New Roman" w:hAnsi="Times New Roman" w:cs="Times New Roman"/>
          <w:sz w:val="24"/>
          <w:szCs w:val="24"/>
          <w:lang w:val="hr-HR"/>
        </w:rPr>
        <w:t>(38,70</w:t>
      </w:r>
      <w:r w:rsidR="007D04CE">
        <w:rPr>
          <w:rFonts w:ascii="Times New Roman" w:hAnsi="Times New Roman" w:cs="Times New Roman"/>
          <w:sz w:val="24"/>
          <w:szCs w:val="24"/>
          <w:lang w:val="hr-HR"/>
        </w:rPr>
        <w:t xml:space="preserve">%) </w:t>
      </w:r>
      <w:r w:rsidR="009749BD">
        <w:rPr>
          <w:rFonts w:ascii="Times New Roman" w:hAnsi="Times New Roman" w:cs="Times New Roman"/>
          <w:sz w:val="24"/>
          <w:szCs w:val="24"/>
          <w:lang w:val="hr-HR"/>
        </w:rPr>
        <w:t xml:space="preserve">te stoga imaju pravo na ravnopravnu </w:t>
      </w:r>
      <w:r w:rsidRPr="00B43EE9">
        <w:rPr>
          <w:rFonts w:ascii="Times New Roman" w:hAnsi="Times New Roman" w:cs="Times New Roman"/>
          <w:sz w:val="24"/>
          <w:szCs w:val="24"/>
          <w:lang w:val="hr-HR"/>
        </w:rPr>
        <w:t xml:space="preserve">uporabu </w:t>
      </w:r>
      <w:r w:rsidR="009749BD">
        <w:rPr>
          <w:rFonts w:ascii="Times New Roman" w:hAnsi="Times New Roman" w:cs="Times New Roman"/>
          <w:sz w:val="24"/>
          <w:szCs w:val="24"/>
          <w:lang w:val="hr-HR"/>
        </w:rPr>
        <w:t xml:space="preserve">mađarskog </w:t>
      </w:r>
      <w:r w:rsidRPr="00B43EE9">
        <w:rPr>
          <w:rFonts w:ascii="Times New Roman" w:hAnsi="Times New Roman" w:cs="Times New Roman"/>
          <w:sz w:val="24"/>
          <w:szCs w:val="24"/>
          <w:lang w:val="hr-HR"/>
        </w:rPr>
        <w:t xml:space="preserve">jezika i pisma u </w:t>
      </w:r>
      <w:r w:rsidR="009749BD">
        <w:rPr>
          <w:rFonts w:ascii="Times New Roman" w:hAnsi="Times New Roman" w:cs="Times New Roman"/>
          <w:sz w:val="24"/>
          <w:szCs w:val="24"/>
          <w:lang w:val="hr-HR"/>
        </w:rPr>
        <w:t>toj Općini. Temeljem s</w:t>
      </w:r>
      <w:r w:rsidR="00AD6492" w:rsidRPr="00B43EE9">
        <w:rPr>
          <w:rFonts w:ascii="Times New Roman" w:hAnsi="Times New Roman" w:cs="Times New Roman"/>
          <w:sz w:val="24"/>
          <w:szCs w:val="24"/>
          <w:lang w:val="hr-HR"/>
        </w:rPr>
        <w:t>tatuta uporaba ma</w:t>
      </w:r>
      <w:r w:rsidRPr="00B43EE9">
        <w:rPr>
          <w:rFonts w:ascii="Times New Roman" w:hAnsi="Times New Roman" w:cs="Times New Roman"/>
          <w:sz w:val="24"/>
          <w:szCs w:val="24"/>
          <w:lang w:val="hr-HR"/>
        </w:rPr>
        <w:t>đarskog jezika i pisma propisana je u sljedećim jedinicama (bilo za područje cijele jedinice bilo za pojedina naselja): Bjel</w:t>
      </w:r>
      <w:r w:rsidR="00850F83" w:rsidRPr="00B43EE9">
        <w:rPr>
          <w:rFonts w:ascii="Times New Roman" w:hAnsi="Times New Roman" w:cs="Times New Roman"/>
          <w:sz w:val="24"/>
          <w:szCs w:val="24"/>
          <w:lang w:val="hr-HR"/>
        </w:rPr>
        <w:t>ovarsko-bilogorska županija</w:t>
      </w:r>
      <w:r w:rsidR="00E05DA9">
        <w:rPr>
          <w:rFonts w:ascii="Times New Roman" w:hAnsi="Times New Roman" w:cs="Times New Roman"/>
          <w:sz w:val="24"/>
          <w:szCs w:val="24"/>
          <w:lang w:val="hr-HR"/>
        </w:rPr>
        <w:t xml:space="preserve"> (udio 0,62%)</w:t>
      </w:r>
      <w:r w:rsidR="00850F83" w:rsidRPr="00B43EE9">
        <w:rPr>
          <w:rFonts w:ascii="Times New Roman" w:hAnsi="Times New Roman" w:cs="Times New Roman"/>
          <w:sz w:val="24"/>
          <w:szCs w:val="24"/>
          <w:lang w:val="hr-HR"/>
        </w:rPr>
        <w:t>, G</w:t>
      </w:r>
      <w:r w:rsidRPr="00B43EE9">
        <w:rPr>
          <w:rFonts w:ascii="Times New Roman" w:hAnsi="Times New Roman" w:cs="Times New Roman"/>
          <w:sz w:val="24"/>
          <w:szCs w:val="24"/>
          <w:lang w:val="hr-HR"/>
        </w:rPr>
        <w:t>rad Grubišno Polje</w:t>
      </w:r>
      <w:r w:rsidR="00E05DA9">
        <w:rPr>
          <w:rFonts w:ascii="Times New Roman" w:hAnsi="Times New Roman" w:cs="Times New Roman"/>
          <w:sz w:val="24"/>
          <w:szCs w:val="24"/>
          <w:lang w:val="hr-HR"/>
        </w:rPr>
        <w:t xml:space="preserve"> (udio 2,35%)</w:t>
      </w:r>
      <w:r w:rsidRPr="00B43EE9">
        <w:rPr>
          <w:rFonts w:ascii="Times New Roman" w:hAnsi="Times New Roman" w:cs="Times New Roman"/>
          <w:sz w:val="24"/>
          <w:szCs w:val="24"/>
          <w:lang w:val="hr-HR"/>
        </w:rPr>
        <w:t xml:space="preserve"> te Općine Ernestinovo</w:t>
      </w:r>
      <w:r w:rsidR="00730D97">
        <w:rPr>
          <w:rFonts w:ascii="Times New Roman" w:hAnsi="Times New Roman" w:cs="Times New Roman"/>
          <w:sz w:val="24"/>
          <w:szCs w:val="24"/>
          <w:lang w:val="hr-HR"/>
        </w:rPr>
        <w:t xml:space="preserve"> (udio 15,61</w:t>
      </w:r>
      <w:r w:rsidR="00096845">
        <w:rPr>
          <w:rFonts w:ascii="Times New Roman" w:hAnsi="Times New Roman" w:cs="Times New Roman"/>
          <w:sz w:val="24"/>
          <w:szCs w:val="24"/>
          <w:lang w:val="hr-HR"/>
        </w:rPr>
        <w:t>%</w:t>
      </w:r>
      <w:r w:rsidR="00730D97">
        <w:rPr>
          <w:rFonts w:ascii="Times New Roman" w:hAnsi="Times New Roman" w:cs="Times New Roman"/>
          <w:sz w:val="24"/>
          <w:szCs w:val="24"/>
          <w:lang w:val="hr-HR"/>
        </w:rPr>
        <w:t>)</w:t>
      </w:r>
      <w:r w:rsidRPr="00B43EE9">
        <w:rPr>
          <w:rFonts w:ascii="Times New Roman" w:hAnsi="Times New Roman" w:cs="Times New Roman"/>
          <w:sz w:val="24"/>
          <w:szCs w:val="24"/>
          <w:lang w:val="hr-HR"/>
        </w:rPr>
        <w:t xml:space="preserve"> i </w:t>
      </w:r>
      <w:proofErr w:type="spellStart"/>
      <w:r w:rsidRPr="00B43EE9">
        <w:rPr>
          <w:rFonts w:ascii="Times New Roman" w:hAnsi="Times New Roman" w:cs="Times New Roman"/>
          <w:sz w:val="24"/>
          <w:szCs w:val="24"/>
          <w:lang w:val="hr-HR"/>
        </w:rPr>
        <w:t>Tordinci</w:t>
      </w:r>
      <w:proofErr w:type="spellEnd"/>
      <w:r w:rsidR="00730D97">
        <w:rPr>
          <w:rFonts w:ascii="Times New Roman" w:hAnsi="Times New Roman" w:cs="Times New Roman"/>
          <w:sz w:val="24"/>
          <w:szCs w:val="24"/>
          <w:lang w:val="hr-HR"/>
        </w:rPr>
        <w:t xml:space="preserve"> (udio 18,65%)</w:t>
      </w:r>
      <w:r w:rsidRPr="00B43EE9">
        <w:rPr>
          <w:rFonts w:ascii="Times New Roman" w:hAnsi="Times New Roman" w:cs="Times New Roman"/>
          <w:sz w:val="24"/>
          <w:szCs w:val="24"/>
          <w:lang w:val="hr-HR"/>
        </w:rPr>
        <w:t>.</w:t>
      </w:r>
    </w:p>
    <w:p w14:paraId="0709D7EA" w14:textId="77777777" w:rsidR="008D3D5C" w:rsidRPr="00B43EE9" w:rsidRDefault="008D3D5C" w:rsidP="00E00737">
      <w:pPr>
        <w:spacing w:after="0" w:line="240" w:lineRule="auto"/>
        <w:jc w:val="both"/>
        <w:rPr>
          <w:rFonts w:ascii="Times New Roman" w:hAnsi="Times New Roman" w:cs="Times New Roman"/>
          <w:sz w:val="24"/>
          <w:szCs w:val="24"/>
          <w:lang w:val="hr-HR"/>
        </w:rPr>
      </w:pPr>
    </w:p>
    <w:p w14:paraId="1FACEDDF" w14:textId="0E669E4F" w:rsidR="00864597" w:rsidRPr="0045485F" w:rsidRDefault="00627227" w:rsidP="0045485F">
      <w:pPr>
        <w:pStyle w:val="COEHeading3"/>
      </w:pPr>
      <w:r w:rsidRPr="0045485F">
        <w:t>Grad Grubišno Polje koji prema Popisu stanovništva i</w:t>
      </w:r>
      <w:r w:rsidR="00CC1356">
        <w:t>z 2021. godine ima 126 (</w:t>
      </w:r>
      <w:r w:rsidR="00BE3723">
        <w:t>2,35</w:t>
      </w:r>
      <w:r w:rsidRPr="0045485F">
        <w:t>%</w:t>
      </w:r>
      <w:r w:rsidR="00CC1356">
        <w:t>)</w:t>
      </w:r>
      <w:r w:rsidRPr="0045485F">
        <w:t xml:space="preserve"> pripadnika mađarske nacionalne manjine u svojem </w:t>
      </w:r>
      <w:r w:rsidR="00850F83" w:rsidRPr="0045485F">
        <w:t xml:space="preserve">je </w:t>
      </w:r>
      <w:r w:rsidRPr="0045485F">
        <w:t>Statutu od 31. ožujka 2020. godine u članku 80. propisao da mađarska nacionalna manjina, na području naselja Grbavac, ostvaruje pravo na dvojezično označavanje mjesnog doma te naz</w:t>
      </w:r>
      <w:r w:rsidR="007D04CE" w:rsidRPr="0045485F">
        <w:t xml:space="preserve">iva naselja na hrvatskom </w:t>
      </w:r>
      <w:r w:rsidRPr="0045485F">
        <w:t>i mađarskom jeziku.</w:t>
      </w:r>
      <w:r w:rsidR="00154A14" w:rsidRPr="0045485F">
        <w:t xml:space="preserve"> Kasnijim izmjenama i dopunama Statuta Grada Grubišnog Polja nisu se smanjivala prava pripadnika nacionalnih manjina.</w:t>
      </w:r>
    </w:p>
    <w:p w14:paraId="482E50E3" w14:textId="77777777" w:rsidR="00864597" w:rsidRPr="008F0122" w:rsidRDefault="00864597" w:rsidP="00AD6492">
      <w:pPr>
        <w:spacing w:line="240" w:lineRule="auto"/>
        <w:jc w:val="both"/>
        <w:rPr>
          <w:rFonts w:ascii="Times New Roman" w:hAnsi="Times New Roman" w:cs="Times New Roman"/>
          <w:b/>
          <w:sz w:val="24"/>
          <w:szCs w:val="24"/>
          <w:lang w:val="hr-HR"/>
        </w:rPr>
      </w:pPr>
      <w:r w:rsidRPr="008F0122">
        <w:rPr>
          <w:rFonts w:ascii="Times New Roman" w:hAnsi="Times New Roman" w:cs="Times New Roman"/>
          <w:b/>
          <w:sz w:val="24"/>
          <w:szCs w:val="24"/>
          <w:lang w:val="hr-HR"/>
        </w:rPr>
        <w:t>b</w:t>
      </w:r>
      <w:r w:rsidR="0045485F">
        <w:rPr>
          <w:rFonts w:ascii="Times New Roman" w:hAnsi="Times New Roman" w:cs="Times New Roman"/>
          <w:b/>
          <w:sz w:val="24"/>
          <w:szCs w:val="24"/>
          <w:lang w:val="hr-HR"/>
        </w:rPr>
        <w:t xml:space="preserve">. </w:t>
      </w:r>
      <w:r w:rsidRPr="008F0122">
        <w:rPr>
          <w:rFonts w:ascii="Times New Roman" w:hAnsi="Times New Roman" w:cs="Times New Roman"/>
          <w:b/>
          <w:sz w:val="24"/>
          <w:szCs w:val="24"/>
          <w:lang w:val="hr-HR"/>
        </w:rPr>
        <w:t>Povećati opseg emitiranja televizijskih emisija na mađarskom jeziku s ciljem postizanja dovoljnog trajanja, redovitosti i učestalosti.</w:t>
      </w:r>
    </w:p>
    <w:p w14:paraId="33E1FC3E" w14:textId="77777777" w:rsidR="0095216B" w:rsidRPr="0045485F" w:rsidRDefault="0095216B" w:rsidP="0045485F">
      <w:pPr>
        <w:pStyle w:val="COEHeading3"/>
      </w:pPr>
      <w:r w:rsidRPr="0045485F">
        <w:t>Vlada Republike Hrvatske putem Ureda za ljudska prava i prava nacionalnih manjina sufinancira projektne aktivnosti krovnih udruga nacionalnih manjina u okviru Operativnih programa nacionalnih manjina. Napominjemo kako znatan broj aktivnosti samih manjinskih udruga odgovara i drugim hitnim preporukama, osobito onima navedenim</w:t>
      </w:r>
      <w:r w:rsidR="00EB0311" w:rsidRPr="0045485F">
        <w:t>a</w:t>
      </w:r>
      <w:r w:rsidRPr="0045485F">
        <w:t xml:space="preserve"> uz mađarski i srpski jezik.</w:t>
      </w:r>
    </w:p>
    <w:p w14:paraId="7F969FF3" w14:textId="77777777" w:rsidR="00B67B76" w:rsidRDefault="00B67B76" w:rsidP="00E00737">
      <w:pPr>
        <w:spacing w:after="0" w:line="240" w:lineRule="auto"/>
        <w:jc w:val="both"/>
        <w:rPr>
          <w:rFonts w:ascii="Times New Roman" w:hAnsi="Times New Roman" w:cs="Times New Roman"/>
          <w:sz w:val="24"/>
          <w:szCs w:val="24"/>
        </w:rPr>
      </w:pPr>
      <w:r w:rsidRPr="00B67B76">
        <w:rPr>
          <w:rFonts w:ascii="Times New Roman" w:hAnsi="Times New Roman" w:cs="Times New Roman"/>
          <w:sz w:val="24"/>
          <w:szCs w:val="24"/>
        </w:rPr>
        <w:t>Vidi očitovanje HRT-a pod b. na str. 3. ovog Odgovora.</w:t>
      </w:r>
    </w:p>
    <w:p w14:paraId="50832DC7" w14:textId="77777777" w:rsidR="00B67B76" w:rsidRDefault="00B67B76" w:rsidP="00E00737">
      <w:pPr>
        <w:spacing w:after="0" w:line="240" w:lineRule="auto"/>
        <w:jc w:val="both"/>
        <w:rPr>
          <w:rFonts w:ascii="Times New Roman" w:hAnsi="Times New Roman" w:cs="Times New Roman"/>
          <w:sz w:val="24"/>
          <w:szCs w:val="24"/>
        </w:rPr>
      </w:pPr>
    </w:p>
    <w:p w14:paraId="538018EA" w14:textId="77777777" w:rsidR="00B67B76" w:rsidRDefault="00B67B76" w:rsidP="00E00737">
      <w:pPr>
        <w:spacing w:after="0" w:line="240" w:lineRule="auto"/>
        <w:jc w:val="both"/>
        <w:rPr>
          <w:rFonts w:ascii="Times New Roman" w:hAnsi="Times New Roman" w:cs="Times New Roman"/>
          <w:sz w:val="24"/>
          <w:szCs w:val="24"/>
        </w:rPr>
      </w:pPr>
    </w:p>
    <w:p w14:paraId="744898E1" w14:textId="77777777" w:rsidR="00AD6492" w:rsidRPr="00E00737" w:rsidRDefault="008F0122" w:rsidP="00E00737">
      <w:pPr>
        <w:spacing w:after="0" w:line="240" w:lineRule="auto"/>
        <w:jc w:val="both"/>
        <w:rPr>
          <w:rFonts w:ascii="Times New Roman" w:eastAsia="Times New Roman" w:hAnsi="Times New Roman" w:cs="Times New Roman"/>
          <w:b/>
          <w:sz w:val="24"/>
          <w:szCs w:val="24"/>
        </w:rPr>
      </w:pPr>
      <w:r w:rsidRPr="00E00737">
        <w:rPr>
          <w:rFonts w:ascii="Times New Roman" w:eastAsia="Times New Roman" w:hAnsi="Times New Roman" w:cs="Times New Roman"/>
          <w:b/>
          <w:sz w:val="24"/>
          <w:szCs w:val="24"/>
        </w:rPr>
        <w:t xml:space="preserve">5. </w:t>
      </w:r>
      <w:r w:rsidR="00243B8D" w:rsidRPr="00E00737">
        <w:rPr>
          <w:rFonts w:ascii="Times New Roman" w:eastAsia="Times New Roman" w:hAnsi="Times New Roman" w:cs="Times New Roman"/>
          <w:b/>
          <w:sz w:val="24"/>
          <w:szCs w:val="24"/>
        </w:rPr>
        <w:t xml:space="preserve">Preporuke Odbora stručnjaka za poboljšanje zaštite i promicanja </w:t>
      </w:r>
      <w:proofErr w:type="spellStart"/>
      <w:r w:rsidR="00243B8D" w:rsidRPr="00E00737">
        <w:rPr>
          <w:rFonts w:ascii="Times New Roman" w:eastAsia="Times New Roman" w:hAnsi="Times New Roman" w:cs="Times New Roman"/>
          <w:b/>
          <w:sz w:val="24"/>
          <w:szCs w:val="24"/>
        </w:rPr>
        <w:t>istrorumunjskog</w:t>
      </w:r>
      <w:proofErr w:type="spellEnd"/>
      <w:r w:rsidR="00243B8D" w:rsidRPr="00E00737">
        <w:rPr>
          <w:rFonts w:ascii="Times New Roman" w:eastAsia="Times New Roman" w:hAnsi="Times New Roman" w:cs="Times New Roman"/>
          <w:b/>
          <w:sz w:val="24"/>
          <w:szCs w:val="24"/>
        </w:rPr>
        <w:t xml:space="preserve"> jezika u Hrvatskoj</w:t>
      </w:r>
      <w:bookmarkEnd w:id="9"/>
    </w:p>
    <w:p w14:paraId="201DE1B5" w14:textId="77777777" w:rsidR="00AD6492" w:rsidRPr="00B43EE9" w:rsidRDefault="00AD6492" w:rsidP="00AD6492">
      <w:pPr>
        <w:spacing w:after="0"/>
        <w:rPr>
          <w:rFonts w:ascii="Times New Roman" w:hAnsi="Times New Roman" w:cs="Times New Roman"/>
          <w:sz w:val="24"/>
          <w:szCs w:val="24"/>
          <w:lang w:val="hr-HR"/>
        </w:rPr>
      </w:pPr>
    </w:p>
    <w:p w14:paraId="35689ADF" w14:textId="77777777" w:rsidR="00243B8D" w:rsidRPr="00B43EE9" w:rsidRDefault="00243B8D" w:rsidP="00AD6492">
      <w:pPr>
        <w:pStyle w:val="P68B1DB1-Bezproreda31"/>
        <w:ind w:left="567" w:hanging="567"/>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090A26BF" w14:textId="77777777" w:rsidR="00243B8D" w:rsidRPr="00B43EE9" w:rsidRDefault="00243B8D" w:rsidP="00243B8D">
      <w:pPr>
        <w:pStyle w:val="Odlomakpopisa"/>
        <w:tabs>
          <w:tab w:val="left" w:pos="567"/>
        </w:tabs>
        <w:ind w:left="567" w:hanging="567"/>
        <w:jc w:val="both"/>
        <w:rPr>
          <w:szCs w:val="24"/>
        </w:rPr>
      </w:pPr>
    </w:p>
    <w:p w14:paraId="657D16AC" w14:textId="77777777" w:rsidR="00243B8D" w:rsidRPr="00B43EE9" w:rsidRDefault="00243B8D" w:rsidP="00243B8D">
      <w:pPr>
        <w:pStyle w:val="P68B1DB1-Odlomakpopisa21"/>
        <w:numPr>
          <w:ilvl w:val="0"/>
          <w:numId w:val="4"/>
        </w:num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B43EE9">
        <w:rPr>
          <w:rFonts w:ascii="Times New Roman" w:hAnsi="Times New Roman" w:cs="Times New Roman"/>
          <w:b/>
          <w:sz w:val="24"/>
          <w:szCs w:val="24"/>
        </w:rPr>
        <w:t xml:space="preserve">Uvesti </w:t>
      </w:r>
      <w:proofErr w:type="spellStart"/>
      <w:r w:rsidRPr="00B43EE9">
        <w:rPr>
          <w:rFonts w:ascii="Times New Roman" w:hAnsi="Times New Roman" w:cs="Times New Roman"/>
          <w:b/>
          <w:sz w:val="24"/>
          <w:szCs w:val="24"/>
        </w:rPr>
        <w:t>istrorumunjski</w:t>
      </w:r>
      <w:proofErr w:type="spellEnd"/>
      <w:r w:rsidRPr="00B43EE9">
        <w:rPr>
          <w:rFonts w:ascii="Times New Roman" w:hAnsi="Times New Roman" w:cs="Times New Roman"/>
          <w:b/>
          <w:sz w:val="24"/>
          <w:szCs w:val="24"/>
        </w:rPr>
        <w:t xml:space="preserve"> jezik u predškolski i osnovnoškolski odgoj i obrazovanje (Model C) u općinama</w:t>
      </w:r>
      <w:r w:rsidRPr="00B43EE9">
        <w:rPr>
          <w:rFonts w:ascii="Times New Roman" w:hAnsi="Times New Roman" w:cs="Times New Roman"/>
          <w:b/>
          <w:color w:val="222222"/>
          <w:sz w:val="24"/>
          <w:szCs w:val="24"/>
        </w:rPr>
        <w:t xml:space="preserve"> </w:t>
      </w:r>
      <w:r w:rsidRPr="00B43EE9">
        <w:rPr>
          <w:rFonts w:ascii="Times New Roman" w:hAnsi="Times New Roman" w:cs="Times New Roman"/>
          <w:b/>
          <w:sz w:val="24"/>
          <w:szCs w:val="24"/>
          <w:shd w:val="clear" w:color="auto" w:fill="FFFFFF"/>
        </w:rPr>
        <w:t>Kršan</w:t>
      </w:r>
      <w:r w:rsidRPr="00B43EE9">
        <w:rPr>
          <w:rFonts w:ascii="Times New Roman" w:hAnsi="Times New Roman" w:cs="Times New Roman"/>
          <w:b/>
          <w:color w:val="222222"/>
          <w:sz w:val="24"/>
          <w:szCs w:val="24"/>
        </w:rPr>
        <w:t xml:space="preserve"> i </w:t>
      </w:r>
      <w:r w:rsidRPr="00B43EE9">
        <w:rPr>
          <w:rFonts w:ascii="Times New Roman" w:hAnsi="Times New Roman" w:cs="Times New Roman"/>
          <w:b/>
          <w:sz w:val="24"/>
          <w:szCs w:val="24"/>
        </w:rPr>
        <w:t>Matulji te osigurati dovoljan broj nastavnog osoblja i nastavnih materijala.</w:t>
      </w:r>
      <w:r w:rsidRPr="00B43EE9">
        <w:rPr>
          <w:rFonts w:ascii="Times New Roman" w:hAnsi="Times New Roman" w:cs="Times New Roman"/>
          <w:sz w:val="24"/>
          <w:szCs w:val="24"/>
        </w:rPr>
        <w:t xml:space="preserve"> </w:t>
      </w:r>
    </w:p>
    <w:p w14:paraId="0ADBA18D" w14:textId="77777777" w:rsidR="00243B8D" w:rsidRPr="00B43EE9" w:rsidRDefault="00243B8D" w:rsidP="00243B8D">
      <w:pPr>
        <w:pStyle w:val="P68B1DB1-Odlomakpopisa32"/>
        <w:numPr>
          <w:ilvl w:val="0"/>
          <w:numId w:val="4"/>
        </w:num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43EE9">
        <w:rPr>
          <w:rFonts w:ascii="Times New Roman" w:hAnsi="Times New Roman" w:cs="Times New Roman"/>
          <w:sz w:val="24"/>
          <w:szCs w:val="24"/>
        </w:rPr>
        <w:t xml:space="preserve">Osigurati dugoročno održivo financiranje aktivnosti i ustanova kojima se promiče </w:t>
      </w:r>
      <w:proofErr w:type="spellStart"/>
      <w:r w:rsidRPr="00B43EE9">
        <w:rPr>
          <w:rFonts w:ascii="Times New Roman" w:hAnsi="Times New Roman" w:cs="Times New Roman"/>
          <w:sz w:val="24"/>
          <w:szCs w:val="24"/>
        </w:rPr>
        <w:t>istrorumunjski</w:t>
      </w:r>
      <w:proofErr w:type="spellEnd"/>
      <w:r w:rsidRPr="00B43EE9">
        <w:rPr>
          <w:rFonts w:ascii="Times New Roman" w:hAnsi="Times New Roman" w:cs="Times New Roman"/>
          <w:sz w:val="24"/>
          <w:szCs w:val="24"/>
        </w:rPr>
        <w:t xml:space="preserve"> jezik.</w:t>
      </w:r>
    </w:p>
    <w:p w14:paraId="26D14244" w14:textId="77777777" w:rsidR="00243B8D" w:rsidRPr="00B43EE9" w:rsidRDefault="00243B8D" w:rsidP="0045485F">
      <w:pPr>
        <w:pStyle w:val="COEHeading3"/>
      </w:pPr>
      <w:bookmarkStart w:id="10" w:name="_Toc510097888"/>
      <w:bookmarkStart w:id="11" w:name="_Toc163469413"/>
    </w:p>
    <w:p w14:paraId="44E7EC57" w14:textId="77777777" w:rsidR="008F0122" w:rsidRPr="002C6D20" w:rsidRDefault="0045485F" w:rsidP="0045485F">
      <w:pPr>
        <w:pStyle w:val="COEHeading3"/>
        <w:rPr>
          <w:lang w:val="hr-HR"/>
        </w:rPr>
      </w:pPr>
      <w:r>
        <w:rPr>
          <w:rFonts w:eastAsia="Times New Roman"/>
          <w:b/>
        </w:rPr>
        <w:t xml:space="preserve">a. </w:t>
      </w:r>
      <w:r w:rsidR="00974A74" w:rsidRPr="0045485F">
        <w:rPr>
          <w:rFonts w:eastAsia="Times New Roman"/>
          <w:b/>
        </w:rPr>
        <w:t xml:space="preserve">Uvesti </w:t>
      </w:r>
      <w:proofErr w:type="spellStart"/>
      <w:r w:rsidR="00974A74" w:rsidRPr="0045485F">
        <w:rPr>
          <w:rFonts w:eastAsia="Times New Roman"/>
          <w:b/>
        </w:rPr>
        <w:t>istrorumunjski</w:t>
      </w:r>
      <w:proofErr w:type="spellEnd"/>
      <w:r w:rsidR="00974A74" w:rsidRPr="0045485F">
        <w:rPr>
          <w:rFonts w:eastAsia="Times New Roman"/>
          <w:b/>
        </w:rPr>
        <w:t xml:space="preserve"> jezik u predškolski i osnovnoškolski odgoj i obrazovanje (Model C) u općinama Kršan i Matulji te osigurati dovoljan broj nastavnog osoblja i nastavnih materijala</w:t>
      </w:r>
      <w:r w:rsidR="00974A74" w:rsidRPr="002C6D20">
        <w:rPr>
          <w:lang w:val="hr-HR"/>
        </w:rPr>
        <w:t>.</w:t>
      </w:r>
    </w:p>
    <w:p w14:paraId="1062A3F2" w14:textId="77777777" w:rsidR="00203718" w:rsidRDefault="00203718" w:rsidP="0045421F">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Republika Hrvatska</w:t>
      </w:r>
      <w:r w:rsidR="00974A74" w:rsidRPr="00B43EE9">
        <w:rPr>
          <w:rFonts w:ascii="Times New Roman" w:hAnsi="Times New Roman" w:cs="Times New Roman"/>
          <w:sz w:val="24"/>
          <w:szCs w:val="24"/>
          <w:lang w:val="hr-HR"/>
        </w:rPr>
        <w:t xml:space="preserve"> u potpunosti prepoznaje važnost zaštite i očuvanja </w:t>
      </w:r>
      <w:proofErr w:type="spellStart"/>
      <w:r w:rsidR="00974A74" w:rsidRPr="00B43EE9">
        <w:rPr>
          <w:rFonts w:ascii="Times New Roman" w:hAnsi="Times New Roman" w:cs="Times New Roman"/>
          <w:sz w:val="24"/>
          <w:szCs w:val="24"/>
          <w:lang w:val="hr-HR"/>
        </w:rPr>
        <w:t>istrorumunjskog</w:t>
      </w:r>
      <w:proofErr w:type="spellEnd"/>
      <w:r w:rsidR="00974A74" w:rsidRPr="00B43EE9">
        <w:rPr>
          <w:rFonts w:ascii="Times New Roman" w:hAnsi="Times New Roman" w:cs="Times New Roman"/>
          <w:sz w:val="24"/>
          <w:szCs w:val="24"/>
          <w:lang w:val="hr-HR"/>
        </w:rPr>
        <w:t xml:space="preserve"> jezika, koji predstavlja iznimno vrijedan oblik nematerijalne kulturne baštine i identiteta zajednica u Istri, posebno u općinama Kršan i Matulji. </w:t>
      </w:r>
    </w:p>
    <w:p w14:paraId="33382254" w14:textId="77777777" w:rsidR="00974A74" w:rsidRPr="00B43EE9" w:rsidRDefault="00974A74" w:rsidP="0045421F">
      <w:pPr>
        <w:spacing w:line="240" w:lineRule="auto"/>
        <w:jc w:val="both"/>
        <w:rPr>
          <w:rFonts w:ascii="Times New Roman" w:hAnsi="Times New Roman" w:cs="Times New Roman"/>
          <w:sz w:val="24"/>
          <w:szCs w:val="24"/>
          <w:lang w:val="hr-HR"/>
        </w:rPr>
      </w:pPr>
      <w:proofErr w:type="spellStart"/>
      <w:r w:rsidRPr="00B43EE9">
        <w:rPr>
          <w:rFonts w:ascii="Times New Roman" w:hAnsi="Times New Roman" w:cs="Times New Roman"/>
          <w:sz w:val="24"/>
          <w:szCs w:val="24"/>
          <w:lang w:val="hr-HR"/>
        </w:rPr>
        <w:t>Istrorumunjski</w:t>
      </w:r>
      <w:proofErr w:type="spellEnd"/>
      <w:r w:rsidRPr="00B43EE9">
        <w:rPr>
          <w:rFonts w:ascii="Times New Roman" w:hAnsi="Times New Roman" w:cs="Times New Roman"/>
          <w:sz w:val="24"/>
          <w:szCs w:val="24"/>
          <w:lang w:val="hr-HR"/>
        </w:rPr>
        <w:t xml:space="preserve"> jezik (poznat i pod nazivima "vlaški" i "</w:t>
      </w:r>
      <w:proofErr w:type="spellStart"/>
      <w:r w:rsidR="002D70B5">
        <w:rPr>
          <w:rFonts w:ascii="Times New Roman" w:hAnsi="Times New Roman" w:cs="Times New Roman"/>
          <w:sz w:val="24"/>
          <w:szCs w:val="24"/>
          <w:lang w:val="hr-HR"/>
        </w:rPr>
        <w:t>žejanski</w:t>
      </w:r>
      <w:proofErr w:type="spellEnd"/>
      <w:r w:rsidRPr="00B43EE9">
        <w:rPr>
          <w:rFonts w:ascii="Times New Roman" w:hAnsi="Times New Roman" w:cs="Times New Roman"/>
          <w:sz w:val="24"/>
          <w:szCs w:val="24"/>
          <w:lang w:val="hr-HR"/>
        </w:rPr>
        <w:t>") do sada nije bio uključen u formalni obrazovni sustav Republike Hrvatske kao nastavni jezik u okviru Modela C. Riječ je o jeziku koji je povijesno prisutan u dijelovima Istre i čiji broj govornika opada. Njegova ugradnja u sustav odgoja i obrazovanja zahtijeva posebnu pripremu, jezičnu dokumentaciju, razvoj nastavnih programa i edukaciju kadrova.</w:t>
      </w:r>
    </w:p>
    <w:p w14:paraId="0B89B8D3" w14:textId="77777777" w:rsidR="00974A74" w:rsidRPr="00B43EE9" w:rsidRDefault="00EB0311" w:rsidP="0045421F">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I</w:t>
      </w:r>
      <w:r w:rsidR="00974A74" w:rsidRPr="00B43EE9">
        <w:rPr>
          <w:rFonts w:ascii="Times New Roman" w:hAnsi="Times New Roman" w:cs="Times New Roman"/>
          <w:sz w:val="24"/>
          <w:szCs w:val="24"/>
          <w:lang w:val="hr-HR"/>
        </w:rPr>
        <w:t>zražava</w:t>
      </w:r>
      <w:r>
        <w:rPr>
          <w:rFonts w:ascii="Times New Roman" w:hAnsi="Times New Roman" w:cs="Times New Roman"/>
          <w:sz w:val="24"/>
          <w:szCs w:val="24"/>
          <w:lang w:val="hr-HR"/>
        </w:rPr>
        <w:t>mo</w:t>
      </w:r>
      <w:r w:rsidR="00974A74" w:rsidRPr="00B43EE9">
        <w:rPr>
          <w:rFonts w:ascii="Times New Roman" w:hAnsi="Times New Roman" w:cs="Times New Roman"/>
          <w:sz w:val="24"/>
          <w:szCs w:val="24"/>
          <w:lang w:val="hr-HR"/>
        </w:rPr>
        <w:t xml:space="preserve"> spremnost da, u suradnji s lokalnim zajednicama, školskim ustanovama i predstavnicima </w:t>
      </w:r>
      <w:proofErr w:type="spellStart"/>
      <w:r w:rsidR="00974A74" w:rsidRPr="00B43EE9">
        <w:rPr>
          <w:rFonts w:ascii="Times New Roman" w:hAnsi="Times New Roman" w:cs="Times New Roman"/>
          <w:sz w:val="24"/>
          <w:szCs w:val="24"/>
          <w:lang w:val="hr-HR"/>
        </w:rPr>
        <w:t>istrorumunjske</w:t>
      </w:r>
      <w:proofErr w:type="spellEnd"/>
      <w:r w:rsidR="00974A74" w:rsidRPr="00B43EE9">
        <w:rPr>
          <w:rFonts w:ascii="Times New Roman" w:hAnsi="Times New Roman" w:cs="Times New Roman"/>
          <w:sz w:val="24"/>
          <w:szCs w:val="24"/>
          <w:lang w:val="hr-HR"/>
        </w:rPr>
        <w:t xml:space="preserve"> jezične zajednice, razmotri</w:t>
      </w:r>
      <w:r w:rsidR="00BE3723">
        <w:rPr>
          <w:rFonts w:ascii="Times New Roman" w:hAnsi="Times New Roman" w:cs="Times New Roman"/>
          <w:sz w:val="24"/>
          <w:szCs w:val="24"/>
          <w:lang w:val="hr-HR"/>
        </w:rPr>
        <w:t>mo</w:t>
      </w:r>
      <w:r w:rsidR="00974A74" w:rsidRPr="00B43EE9">
        <w:rPr>
          <w:rFonts w:ascii="Times New Roman" w:hAnsi="Times New Roman" w:cs="Times New Roman"/>
          <w:sz w:val="24"/>
          <w:szCs w:val="24"/>
          <w:lang w:val="hr-HR"/>
        </w:rPr>
        <w:t xml:space="preserve"> mogućnosti pokretanja pilot-programa po Modelu C. Uspostava takvih programa temelji se prvenstveno na inicijativi lokalne manjinske zajednice, pri čemu će </w:t>
      </w:r>
      <w:r>
        <w:rPr>
          <w:rFonts w:ascii="Times New Roman" w:hAnsi="Times New Roman" w:cs="Times New Roman"/>
          <w:sz w:val="24"/>
          <w:szCs w:val="24"/>
          <w:lang w:val="hr-HR"/>
        </w:rPr>
        <w:t>nadležno</w:t>
      </w:r>
      <w:r w:rsidR="00203718">
        <w:rPr>
          <w:rFonts w:ascii="Times New Roman" w:hAnsi="Times New Roman" w:cs="Times New Roman"/>
          <w:sz w:val="24"/>
          <w:szCs w:val="24"/>
          <w:lang w:val="hr-HR"/>
        </w:rPr>
        <w:t xml:space="preserve"> </w:t>
      </w:r>
      <w:r w:rsidR="00974A74" w:rsidRPr="00B43EE9">
        <w:rPr>
          <w:rFonts w:ascii="Times New Roman" w:hAnsi="Times New Roman" w:cs="Times New Roman"/>
          <w:sz w:val="24"/>
          <w:szCs w:val="24"/>
          <w:lang w:val="hr-HR"/>
        </w:rPr>
        <w:t>Ministarstvo pružiti svu potrebnu stručnu i institucionalnu podršku. Pokretanje programa uključuje prikupljanje podataka o broju zainteresiranih učenika, dostupnosti govornika kompetentnih za rad s djecom, kao i razvoj osnovnih nastavnih materijala.</w:t>
      </w:r>
    </w:p>
    <w:p w14:paraId="3D8434FE" w14:textId="77777777" w:rsidR="00974A74" w:rsidRPr="00B43EE9" w:rsidRDefault="00974A74" w:rsidP="0045421F">
      <w:pPr>
        <w:spacing w:line="240" w:lineRule="auto"/>
        <w:jc w:val="both"/>
        <w:rPr>
          <w:rFonts w:ascii="Times New Roman" w:hAnsi="Times New Roman" w:cs="Times New Roman"/>
          <w:sz w:val="24"/>
          <w:szCs w:val="24"/>
          <w:lang w:val="hr-HR"/>
        </w:rPr>
      </w:pPr>
      <w:r w:rsidRPr="00B43EE9">
        <w:rPr>
          <w:rFonts w:ascii="Times New Roman" w:hAnsi="Times New Roman" w:cs="Times New Roman"/>
          <w:sz w:val="24"/>
          <w:szCs w:val="24"/>
          <w:lang w:val="hr-HR"/>
        </w:rPr>
        <w:t>Uprava za nacionalne manjine pri Ministarstvu</w:t>
      </w:r>
      <w:r w:rsidR="00203718">
        <w:rPr>
          <w:rFonts w:ascii="Times New Roman" w:hAnsi="Times New Roman" w:cs="Times New Roman"/>
          <w:sz w:val="24"/>
          <w:szCs w:val="24"/>
          <w:lang w:val="hr-HR"/>
        </w:rPr>
        <w:t xml:space="preserve"> znanosti, obrazovanja i mladih</w:t>
      </w:r>
      <w:r w:rsidRPr="00B43EE9">
        <w:rPr>
          <w:rFonts w:ascii="Times New Roman" w:hAnsi="Times New Roman" w:cs="Times New Roman"/>
          <w:sz w:val="24"/>
          <w:szCs w:val="24"/>
          <w:lang w:val="hr-HR"/>
        </w:rPr>
        <w:t xml:space="preserve"> osobito Sektor za obrazovanje na jeziku i pis</w:t>
      </w:r>
      <w:r w:rsidR="0066135F">
        <w:rPr>
          <w:rFonts w:ascii="Times New Roman" w:hAnsi="Times New Roman" w:cs="Times New Roman"/>
          <w:sz w:val="24"/>
          <w:szCs w:val="24"/>
          <w:lang w:val="hr-HR"/>
        </w:rPr>
        <w:t>mu nacionalnih manjina, nadležan</w:t>
      </w:r>
      <w:r w:rsidRPr="00B43EE9">
        <w:rPr>
          <w:rFonts w:ascii="Times New Roman" w:hAnsi="Times New Roman" w:cs="Times New Roman"/>
          <w:sz w:val="24"/>
          <w:szCs w:val="24"/>
          <w:lang w:val="hr-HR"/>
        </w:rPr>
        <w:t xml:space="preserve"> je za priznavanje jezika i pokretanje postupka razvoja </w:t>
      </w:r>
      <w:proofErr w:type="spellStart"/>
      <w:r w:rsidRPr="00B43EE9">
        <w:rPr>
          <w:rFonts w:ascii="Times New Roman" w:hAnsi="Times New Roman" w:cs="Times New Roman"/>
          <w:sz w:val="24"/>
          <w:szCs w:val="24"/>
          <w:lang w:val="hr-HR"/>
        </w:rPr>
        <w:t>kurikula</w:t>
      </w:r>
      <w:proofErr w:type="spellEnd"/>
      <w:r w:rsidRPr="00B43EE9">
        <w:rPr>
          <w:rFonts w:ascii="Times New Roman" w:hAnsi="Times New Roman" w:cs="Times New Roman"/>
          <w:sz w:val="24"/>
          <w:szCs w:val="24"/>
          <w:lang w:val="hr-HR"/>
        </w:rPr>
        <w:t>. Kao i kod drugih jezika koji nisu prethodno bili dio obrazovnog sustava, postupak uključuje:</w:t>
      </w:r>
    </w:p>
    <w:p w14:paraId="13F1D2E9" w14:textId="77777777" w:rsidR="00974A74" w:rsidRPr="00B43EE9" w:rsidRDefault="00974A74" w:rsidP="005A553D">
      <w:pPr>
        <w:spacing w:after="0" w:line="240" w:lineRule="auto"/>
        <w:rPr>
          <w:rFonts w:ascii="Times New Roman" w:hAnsi="Times New Roman" w:cs="Times New Roman"/>
          <w:sz w:val="24"/>
          <w:szCs w:val="24"/>
          <w:lang w:val="hr-HR"/>
        </w:rPr>
      </w:pPr>
      <w:r w:rsidRPr="00B43EE9">
        <w:rPr>
          <w:rFonts w:ascii="Times New Roman" w:hAnsi="Times New Roman" w:cs="Times New Roman"/>
          <w:sz w:val="24"/>
          <w:szCs w:val="24"/>
          <w:lang w:val="hr-HR"/>
        </w:rPr>
        <w:t>– utvrđivanje jezične osnove (pisani standard, leksik, gramatika),</w:t>
      </w:r>
    </w:p>
    <w:p w14:paraId="3F34F7EE" w14:textId="77777777" w:rsidR="00974A74" w:rsidRPr="00B43EE9" w:rsidRDefault="00974A74" w:rsidP="005A553D">
      <w:pPr>
        <w:spacing w:after="0" w:line="240" w:lineRule="auto"/>
        <w:rPr>
          <w:rFonts w:ascii="Times New Roman" w:hAnsi="Times New Roman" w:cs="Times New Roman"/>
          <w:sz w:val="24"/>
          <w:szCs w:val="24"/>
          <w:lang w:val="hr-HR"/>
        </w:rPr>
      </w:pPr>
      <w:r w:rsidRPr="00B43EE9">
        <w:rPr>
          <w:rFonts w:ascii="Times New Roman" w:hAnsi="Times New Roman" w:cs="Times New Roman"/>
          <w:sz w:val="24"/>
          <w:szCs w:val="24"/>
          <w:lang w:val="hr-HR"/>
        </w:rPr>
        <w:t>– razvoj nastavnih programa,</w:t>
      </w:r>
    </w:p>
    <w:p w14:paraId="6E1843A5" w14:textId="77777777" w:rsidR="00974A74" w:rsidRPr="00B43EE9" w:rsidRDefault="00974A74" w:rsidP="005A553D">
      <w:pPr>
        <w:spacing w:after="0" w:line="240" w:lineRule="auto"/>
        <w:rPr>
          <w:rFonts w:ascii="Times New Roman" w:hAnsi="Times New Roman" w:cs="Times New Roman"/>
          <w:sz w:val="24"/>
          <w:szCs w:val="24"/>
          <w:lang w:val="hr-HR"/>
        </w:rPr>
      </w:pPr>
      <w:r w:rsidRPr="00B43EE9">
        <w:rPr>
          <w:rFonts w:ascii="Times New Roman" w:hAnsi="Times New Roman" w:cs="Times New Roman"/>
          <w:sz w:val="24"/>
          <w:szCs w:val="24"/>
          <w:lang w:val="hr-HR"/>
        </w:rPr>
        <w:t xml:space="preserve">– pripremu i stručnu recenziju </w:t>
      </w:r>
      <w:proofErr w:type="spellStart"/>
      <w:r w:rsidRPr="00B43EE9">
        <w:rPr>
          <w:rFonts w:ascii="Times New Roman" w:hAnsi="Times New Roman" w:cs="Times New Roman"/>
          <w:sz w:val="24"/>
          <w:szCs w:val="24"/>
          <w:lang w:val="hr-HR"/>
        </w:rPr>
        <w:t>kurikula</w:t>
      </w:r>
      <w:proofErr w:type="spellEnd"/>
      <w:r w:rsidRPr="00B43EE9">
        <w:rPr>
          <w:rFonts w:ascii="Times New Roman" w:hAnsi="Times New Roman" w:cs="Times New Roman"/>
          <w:sz w:val="24"/>
          <w:szCs w:val="24"/>
          <w:lang w:val="hr-HR"/>
        </w:rPr>
        <w:t>,</w:t>
      </w:r>
    </w:p>
    <w:p w14:paraId="33E7F725" w14:textId="77777777" w:rsidR="00974A74" w:rsidRDefault="00974A74" w:rsidP="005A553D">
      <w:pPr>
        <w:spacing w:after="0" w:line="240" w:lineRule="auto"/>
        <w:rPr>
          <w:rFonts w:ascii="Times New Roman" w:hAnsi="Times New Roman" w:cs="Times New Roman"/>
          <w:sz w:val="24"/>
          <w:szCs w:val="24"/>
          <w:lang w:val="hr-HR"/>
        </w:rPr>
      </w:pPr>
      <w:r w:rsidRPr="00B43EE9">
        <w:rPr>
          <w:rFonts w:ascii="Times New Roman" w:hAnsi="Times New Roman" w:cs="Times New Roman"/>
          <w:sz w:val="24"/>
          <w:szCs w:val="24"/>
          <w:lang w:val="hr-HR"/>
        </w:rPr>
        <w:t>– uspostavu edukacijskih modula za učitelje.</w:t>
      </w:r>
    </w:p>
    <w:p w14:paraId="650116FD" w14:textId="77777777" w:rsidR="005A553D" w:rsidRPr="00B43EE9" w:rsidRDefault="005A553D" w:rsidP="005A553D">
      <w:pPr>
        <w:spacing w:after="0" w:line="240" w:lineRule="auto"/>
        <w:rPr>
          <w:rFonts w:ascii="Times New Roman" w:hAnsi="Times New Roman" w:cs="Times New Roman"/>
          <w:sz w:val="24"/>
          <w:szCs w:val="24"/>
          <w:lang w:val="hr-HR"/>
        </w:rPr>
      </w:pPr>
    </w:p>
    <w:p w14:paraId="75DBCBDD" w14:textId="4A22A5AA" w:rsidR="00974A74" w:rsidRPr="00B43EE9" w:rsidRDefault="00974A74" w:rsidP="0045421F">
      <w:pPr>
        <w:spacing w:line="240" w:lineRule="auto"/>
        <w:jc w:val="both"/>
        <w:rPr>
          <w:rFonts w:ascii="Times New Roman" w:hAnsi="Times New Roman" w:cs="Times New Roman"/>
          <w:sz w:val="24"/>
          <w:szCs w:val="24"/>
          <w:lang w:val="hr-HR"/>
        </w:rPr>
      </w:pPr>
      <w:r w:rsidRPr="00B43EE9">
        <w:rPr>
          <w:rFonts w:ascii="Times New Roman" w:hAnsi="Times New Roman" w:cs="Times New Roman"/>
          <w:sz w:val="24"/>
          <w:szCs w:val="24"/>
          <w:lang w:val="hr-HR"/>
        </w:rPr>
        <w:t>U skladu s važećim zakonodavstvom, pokretanje nastave po Modelu C temelji se na interesu rod</w:t>
      </w:r>
      <w:r w:rsidR="008D4A48">
        <w:rPr>
          <w:rFonts w:ascii="Times New Roman" w:hAnsi="Times New Roman" w:cs="Times New Roman"/>
          <w:sz w:val="24"/>
          <w:szCs w:val="24"/>
          <w:lang w:val="hr-HR"/>
        </w:rPr>
        <w:t xml:space="preserve">itelja i zajednice te je Ministarstvo </w:t>
      </w:r>
      <w:r w:rsidR="001C4D30">
        <w:rPr>
          <w:rFonts w:ascii="Times New Roman" w:hAnsi="Times New Roman" w:cs="Times New Roman"/>
          <w:sz w:val="24"/>
          <w:szCs w:val="24"/>
          <w:lang w:val="hr-HR"/>
        </w:rPr>
        <w:t xml:space="preserve">otvoreno i za </w:t>
      </w:r>
      <w:r w:rsidRPr="00B43EE9">
        <w:rPr>
          <w:rFonts w:ascii="Times New Roman" w:hAnsi="Times New Roman" w:cs="Times New Roman"/>
          <w:sz w:val="24"/>
          <w:szCs w:val="24"/>
          <w:lang w:val="hr-HR"/>
        </w:rPr>
        <w:t>formalne inicijative koje potječu iz navedenih općina, a koje bi bile usklađene s postojećim obrazovnim i financijskim okvirima.</w:t>
      </w:r>
    </w:p>
    <w:p w14:paraId="0C28C2F7" w14:textId="15BD537E" w:rsidR="00974A74" w:rsidRPr="00B43EE9" w:rsidRDefault="0066135F" w:rsidP="0045421F">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974A74" w:rsidRPr="00B43EE9">
        <w:rPr>
          <w:rFonts w:ascii="Times New Roman" w:hAnsi="Times New Roman" w:cs="Times New Roman"/>
          <w:sz w:val="24"/>
          <w:szCs w:val="24"/>
          <w:lang w:val="hr-HR"/>
        </w:rPr>
        <w:t xml:space="preserve">održava </w:t>
      </w:r>
      <w:r>
        <w:rPr>
          <w:rFonts w:ascii="Times New Roman" w:hAnsi="Times New Roman" w:cs="Times New Roman"/>
          <w:sz w:val="24"/>
          <w:szCs w:val="24"/>
          <w:lang w:val="hr-HR"/>
        </w:rPr>
        <w:t xml:space="preserve">se </w:t>
      </w:r>
      <w:r w:rsidR="00974A74" w:rsidRPr="00B43EE9">
        <w:rPr>
          <w:rFonts w:ascii="Times New Roman" w:hAnsi="Times New Roman" w:cs="Times New Roman"/>
          <w:sz w:val="24"/>
          <w:szCs w:val="24"/>
          <w:lang w:val="hr-HR"/>
        </w:rPr>
        <w:t xml:space="preserve">uključivanje stručnjaka </w:t>
      </w:r>
      <w:r w:rsidR="00590BE0">
        <w:rPr>
          <w:rFonts w:ascii="Times New Roman" w:hAnsi="Times New Roman" w:cs="Times New Roman"/>
          <w:sz w:val="24"/>
          <w:szCs w:val="24"/>
          <w:lang w:val="hr-HR"/>
        </w:rPr>
        <w:t>iz područja romanistike, jezične revitalizacije</w:t>
      </w:r>
      <w:r w:rsidR="00974A74" w:rsidRPr="00B43EE9">
        <w:rPr>
          <w:rFonts w:ascii="Times New Roman" w:hAnsi="Times New Roman" w:cs="Times New Roman"/>
          <w:sz w:val="24"/>
          <w:szCs w:val="24"/>
          <w:lang w:val="hr-HR"/>
        </w:rPr>
        <w:t xml:space="preserve"> i kulturne antropologije, kao i suradnju s udrugama i lokalnim inicijativama koje su već radile na očuvanju </w:t>
      </w:r>
      <w:proofErr w:type="spellStart"/>
      <w:r w:rsidR="00974A74" w:rsidRPr="00B43EE9">
        <w:rPr>
          <w:rFonts w:ascii="Times New Roman" w:hAnsi="Times New Roman" w:cs="Times New Roman"/>
          <w:sz w:val="24"/>
          <w:szCs w:val="24"/>
          <w:lang w:val="hr-HR"/>
        </w:rPr>
        <w:lastRenderedPageBreak/>
        <w:t>istrorumunjskog</w:t>
      </w:r>
      <w:proofErr w:type="spellEnd"/>
      <w:r w:rsidR="00974A74" w:rsidRPr="00B43EE9">
        <w:rPr>
          <w:rFonts w:ascii="Times New Roman" w:hAnsi="Times New Roman" w:cs="Times New Roman"/>
          <w:sz w:val="24"/>
          <w:szCs w:val="24"/>
          <w:lang w:val="hr-HR"/>
        </w:rPr>
        <w:t xml:space="preserve"> jezika. Moguće je uključivanje tih aktera u izradu jezičnih resursa i udžbenika, kao i u edukaciju budućih učitelja.</w:t>
      </w:r>
    </w:p>
    <w:p w14:paraId="12CC43F1" w14:textId="77777777" w:rsidR="00974A74" w:rsidRDefault="00EB0311" w:rsidP="00577FED">
      <w:pPr>
        <w:spacing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974A74" w:rsidRPr="00B43EE9">
        <w:rPr>
          <w:rFonts w:ascii="Times New Roman" w:hAnsi="Times New Roman" w:cs="Times New Roman"/>
          <w:sz w:val="24"/>
          <w:szCs w:val="24"/>
          <w:lang w:val="hr-HR"/>
        </w:rPr>
        <w:t>otvrđuje</w:t>
      </w:r>
      <w:r>
        <w:rPr>
          <w:rFonts w:ascii="Times New Roman" w:hAnsi="Times New Roman" w:cs="Times New Roman"/>
          <w:sz w:val="24"/>
          <w:szCs w:val="24"/>
          <w:lang w:val="hr-HR"/>
        </w:rPr>
        <w:t>mo</w:t>
      </w:r>
      <w:r w:rsidR="00974A74" w:rsidRPr="00B43EE9">
        <w:rPr>
          <w:rFonts w:ascii="Times New Roman" w:hAnsi="Times New Roman" w:cs="Times New Roman"/>
          <w:sz w:val="24"/>
          <w:szCs w:val="24"/>
          <w:lang w:val="hr-HR"/>
        </w:rPr>
        <w:t xml:space="preserve"> svoju otvorenost za pokretanje dijaloga i suradnje s relevantnim dionicima radi pokretanja postupka uvođenja </w:t>
      </w:r>
      <w:proofErr w:type="spellStart"/>
      <w:r w:rsidR="00974A74" w:rsidRPr="00B43EE9">
        <w:rPr>
          <w:rFonts w:ascii="Times New Roman" w:hAnsi="Times New Roman" w:cs="Times New Roman"/>
          <w:sz w:val="24"/>
          <w:szCs w:val="24"/>
          <w:lang w:val="hr-HR"/>
        </w:rPr>
        <w:t>istrorumunjskog</w:t>
      </w:r>
      <w:proofErr w:type="spellEnd"/>
      <w:r w:rsidR="00974A74" w:rsidRPr="00B43EE9">
        <w:rPr>
          <w:rFonts w:ascii="Times New Roman" w:hAnsi="Times New Roman" w:cs="Times New Roman"/>
          <w:sz w:val="24"/>
          <w:szCs w:val="24"/>
          <w:lang w:val="hr-HR"/>
        </w:rPr>
        <w:t xml:space="preserve"> jezika u sustav obrazovanja, u skladu s Modelom C. U narednom razdoblju prioritet će biti stvaranje institucionalnih i kadrovskih preduvjeta za provedbu pilot-programa u općinama Kršan i Matulji, uz podršku domaćih i međunarodnih stručnjaka.</w:t>
      </w:r>
    </w:p>
    <w:p w14:paraId="41572F98" w14:textId="77777777" w:rsidR="008F0122" w:rsidRPr="008F0122" w:rsidRDefault="002C6D20" w:rsidP="005A553D">
      <w:pPr>
        <w:spacing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b. </w:t>
      </w:r>
      <w:r w:rsidR="008F0122" w:rsidRPr="008F0122">
        <w:rPr>
          <w:rFonts w:ascii="Times New Roman" w:hAnsi="Times New Roman" w:cs="Times New Roman"/>
          <w:b/>
          <w:sz w:val="24"/>
          <w:szCs w:val="24"/>
          <w:lang w:val="hr-HR"/>
        </w:rPr>
        <w:t xml:space="preserve">Osigurati dugoročno održivo financiranje aktivnosti i ustanova kojima se promiče </w:t>
      </w:r>
      <w:proofErr w:type="spellStart"/>
      <w:r w:rsidR="008F0122" w:rsidRPr="008F0122">
        <w:rPr>
          <w:rFonts w:ascii="Times New Roman" w:hAnsi="Times New Roman" w:cs="Times New Roman"/>
          <w:b/>
          <w:sz w:val="24"/>
          <w:szCs w:val="24"/>
          <w:lang w:val="hr-HR"/>
        </w:rPr>
        <w:t>istrorumunjski</w:t>
      </w:r>
      <w:proofErr w:type="spellEnd"/>
      <w:r w:rsidR="008F0122" w:rsidRPr="008F0122">
        <w:rPr>
          <w:rFonts w:ascii="Times New Roman" w:hAnsi="Times New Roman" w:cs="Times New Roman"/>
          <w:b/>
          <w:sz w:val="24"/>
          <w:szCs w:val="24"/>
          <w:lang w:val="hr-HR"/>
        </w:rPr>
        <w:t xml:space="preserve"> jezik.</w:t>
      </w:r>
    </w:p>
    <w:p w14:paraId="3A3E907D" w14:textId="77777777" w:rsidR="00F47341" w:rsidRPr="0075376C" w:rsidRDefault="00F47341" w:rsidP="00F47341">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 xml:space="preserve">U okviru Javnog poziva za predlaganje javnih potreba u kulturi Republike Hrvatske za 2024. godinu, Programa zaštite i očuvanja nematerijalnih kulturnih dobara dodijeljena su sredstva za tri programa u ukupnom iznosu od 9.490 EUR sljedećim udrugama: </w:t>
      </w:r>
    </w:p>
    <w:p w14:paraId="0D39F104" w14:textId="77777777" w:rsidR="00F47341" w:rsidRPr="0075376C" w:rsidRDefault="00F47341" w:rsidP="00F47341">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 xml:space="preserve">- Udruga </w:t>
      </w:r>
      <w:proofErr w:type="spellStart"/>
      <w:r w:rsidRPr="0075376C">
        <w:rPr>
          <w:rFonts w:ascii="Times New Roman" w:hAnsi="Times New Roman" w:cs="Times New Roman"/>
          <w:sz w:val="24"/>
          <w:szCs w:val="24"/>
        </w:rPr>
        <w:t>Spod</w:t>
      </w:r>
      <w:proofErr w:type="spellEnd"/>
      <w:r w:rsidRPr="0075376C">
        <w:rPr>
          <w:rFonts w:ascii="Times New Roman" w:hAnsi="Times New Roman" w:cs="Times New Roman"/>
          <w:sz w:val="24"/>
          <w:szCs w:val="24"/>
        </w:rPr>
        <w:t xml:space="preserve"> Učke, Kršan, Jezična igraonica Puljići/Ptičice (Istro-rumunjski govor), 2.500,00 EUR,</w:t>
      </w:r>
    </w:p>
    <w:p w14:paraId="02DFE59F" w14:textId="77777777" w:rsidR="00F47341" w:rsidRPr="0075376C" w:rsidRDefault="00F47341" w:rsidP="00F47341">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 xml:space="preserve">- Udruga </w:t>
      </w:r>
      <w:proofErr w:type="spellStart"/>
      <w:r w:rsidRPr="0075376C">
        <w:rPr>
          <w:rFonts w:ascii="Times New Roman" w:hAnsi="Times New Roman" w:cs="Times New Roman"/>
          <w:sz w:val="24"/>
          <w:szCs w:val="24"/>
        </w:rPr>
        <w:t>Spod</w:t>
      </w:r>
      <w:proofErr w:type="spellEnd"/>
      <w:r w:rsidRPr="0075376C">
        <w:rPr>
          <w:rFonts w:ascii="Times New Roman" w:hAnsi="Times New Roman" w:cs="Times New Roman"/>
          <w:sz w:val="24"/>
          <w:szCs w:val="24"/>
        </w:rPr>
        <w:t xml:space="preserve"> Učke, Kršan, (Ne)skrivena Istra (Istro-rumunjski govor), 3.990,00 EUR,</w:t>
      </w:r>
    </w:p>
    <w:p w14:paraId="688E6CE7" w14:textId="6C2E52C0" w:rsidR="0088182C" w:rsidRDefault="00F47341" w:rsidP="00F47341">
      <w:pPr>
        <w:spacing w:after="0" w:line="240" w:lineRule="auto"/>
        <w:jc w:val="both"/>
        <w:rPr>
          <w:rFonts w:ascii="Times New Roman" w:hAnsi="Times New Roman" w:cs="Times New Roman"/>
          <w:sz w:val="24"/>
          <w:szCs w:val="24"/>
        </w:rPr>
      </w:pPr>
      <w:r w:rsidRPr="0075376C">
        <w:rPr>
          <w:rFonts w:ascii="Times New Roman" w:hAnsi="Times New Roman" w:cs="Times New Roman"/>
          <w:sz w:val="24"/>
          <w:szCs w:val="24"/>
        </w:rPr>
        <w:t xml:space="preserve">- Interpretacijski centar Vlaški puti, </w:t>
      </w:r>
      <w:proofErr w:type="spellStart"/>
      <w:r w:rsidRPr="0075376C">
        <w:rPr>
          <w:rFonts w:ascii="Times New Roman" w:hAnsi="Times New Roman" w:cs="Times New Roman"/>
          <w:sz w:val="24"/>
          <w:szCs w:val="24"/>
        </w:rPr>
        <w:t>Šušnjevica</w:t>
      </w:r>
      <w:proofErr w:type="spellEnd"/>
      <w:r w:rsidRPr="0075376C">
        <w:rPr>
          <w:rFonts w:ascii="Times New Roman" w:hAnsi="Times New Roman" w:cs="Times New Roman"/>
          <w:sz w:val="24"/>
          <w:szCs w:val="24"/>
        </w:rPr>
        <w:t>, Očuvajmo naš jezik i tradiciju (Istro-rumunjski govor), 3.000,00 EUR</w:t>
      </w:r>
      <w:r w:rsidR="00673DE0">
        <w:rPr>
          <w:rFonts w:ascii="Times New Roman" w:hAnsi="Times New Roman" w:cs="Times New Roman"/>
          <w:sz w:val="24"/>
          <w:szCs w:val="24"/>
        </w:rPr>
        <w:t>.</w:t>
      </w:r>
    </w:p>
    <w:p w14:paraId="0C8E4004" w14:textId="77777777" w:rsidR="00F47341" w:rsidRPr="0088182C" w:rsidRDefault="00F47341" w:rsidP="00F47341">
      <w:pPr>
        <w:spacing w:after="0" w:line="240" w:lineRule="auto"/>
        <w:jc w:val="both"/>
      </w:pPr>
    </w:p>
    <w:p w14:paraId="3AF4DA6C" w14:textId="77777777" w:rsidR="00243B8D" w:rsidRPr="00E00737" w:rsidRDefault="006E559F" w:rsidP="00E00737">
      <w:pPr>
        <w:spacing w:after="0" w:line="240" w:lineRule="auto"/>
        <w:jc w:val="both"/>
        <w:rPr>
          <w:rFonts w:ascii="Times New Roman" w:eastAsia="Times New Roman" w:hAnsi="Times New Roman" w:cs="Times New Roman"/>
          <w:b/>
          <w:sz w:val="24"/>
          <w:szCs w:val="24"/>
        </w:rPr>
      </w:pPr>
      <w:r w:rsidRPr="00E00737">
        <w:rPr>
          <w:rFonts w:ascii="Times New Roman" w:eastAsia="Times New Roman" w:hAnsi="Times New Roman" w:cs="Times New Roman"/>
          <w:b/>
          <w:sz w:val="24"/>
          <w:szCs w:val="24"/>
        </w:rPr>
        <w:t xml:space="preserve">6. </w:t>
      </w:r>
      <w:r w:rsidR="00243B8D" w:rsidRPr="00E00737">
        <w:rPr>
          <w:rFonts w:ascii="Times New Roman" w:eastAsia="Times New Roman" w:hAnsi="Times New Roman" w:cs="Times New Roman"/>
          <w:b/>
          <w:sz w:val="24"/>
          <w:szCs w:val="24"/>
        </w:rPr>
        <w:t xml:space="preserve">Preporuke Odbora stručnjaka za poboljšanje zaštite i promicanja talijanskog jezika u </w:t>
      </w:r>
      <w:bookmarkEnd w:id="10"/>
      <w:r w:rsidR="00243B8D" w:rsidRPr="00E00737">
        <w:rPr>
          <w:rFonts w:ascii="Times New Roman" w:eastAsia="Times New Roman" w:hAnsi="Times New Roman" w:cs="Times New Roman"/>
          <w:b/>
          <w:sz w:val="24"/>
          <w:szCs w:val="24"/>
        </w:rPr>
        <w:t>Hrvatskoj</w:t>
      </w:r>
      <w:bookmarkEnd w:id="11"/>
    </w:p>
    <w:p w14:paraId="5E6C286A" w14:textId="77777777" w:rsidR="00AD6492" w:rsidRPr="00B43EE9" w:rsidRDefault="00AD6492" w:rsidP="00AD6492">
      <w:pPr>
        <w:spacing w:after="0"/>
        <w:rPr>
          <w:rFonts w:ascii="Times New Roman" w:hAnsi="Times New Roman" w:cs="Times New Roman"/>
          <w:sz w:val="24"/>
          <w:szCs w:val="24"/>
          <w:lang w:val="hr-HR"/>
        </w:rPr>
      </w:pPr>
    </w:p>
    <w:p w14:paraId="765759C6" w14:textId="77777777" w:rsidR="00243B8D" w:rsidRPr="00B43EE9" w:rsidRDefault="00243B8D" w:rsidP="00AD6492">
      <w:pPr>
        <w:pStyle w:val="P68B1DB1-Normal36"/>
        <w:tabs>
          <w:tab w:val="left" w:pos="567"/>
        </w:tabs>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101BF705" w14:textId="77777777" w:rsidR="00243B8D" w:rsidRPr="00B43EE9" w:rsidRDefault="00243B8D" w:rsidP="00243B8D">
      <w:pPr>
        <w:tabs>
          <w:tab w:val="left" w:pos="567"/>
        </w:tabs>
        <w:spacing w:after="0" w:line="240" w:lineRule="auto"/>
        <w:ind w:left="567" w:hanging="567"/>
        <w:jc w:val="both"/>
        <w:rPr>
          <w:rFonts w:ascii="Times New Roman" w:eastAsia="Times New Roman" w:hAnsi="Times New Roman" w:cs="Times New Roman"/>
          <w:sz w:val="24"/>
          <w:szCs w:val="24"/>
        </w:rPr>
      </w:pPr>
    </w:p>
    <w:p w14:paraId="1BE0387C" w14:textId="77777777" w:rsidR="00243B8D" w:rsidRPr="00B43EE9" w:rsidRDefault="00243B8D" w:rsidP="00243B8D">
      <w:pPr>
        <w:pStyle w:val="P68B1DB1-Normal36"/>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Proširiti obrazovanje na talijanskom jeziku na dodatne općine u kojima je talijanski jezik u uporabi.</w:t>
      </w:r>
    </w:p>
    <w:p w14:paraId="03E3B355" w14:textId="77777777" w:rsidR="00243B8D" w:rsidRPr="00B43EE9" w:rsidRDefault="00243B8D" w:rsidP="00243B8D">
      <w:pPr>
        <w:pStyle w:val="P68B1DB1-Normal29"/>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eastAsia="Times New Roman" w:hAnsi="Times New Roman" w:cs="Times New Roman"/>
          <w:sz w:val="24"/>
          <w:szCs w:val="24"/>
        </w:rPr>
      </w:pPr>
      <w:r w:rsidRPr="00B43EE9">
        <w:rPr>
          <w:rFonts w:ascii="Times New Roman" w:hAnsi="Times New Roman" w:cs="Times New Roman"/>
          <w:sz w:val="24"/>
          <w:szCs w:val="24"/>
        </w:rPr>
        <w:t>Povećati opseg emitiranja televizijskih emisija na talijanskom jeziku s ciljem postizanja dovoljnog trajanja, redovitosti i učestalosti.</w:t>
      </w:r>
    </w:p>
    <w:p w14:paraId="516385E4" w14:textId="77777777" w:rsidR="00243B8D" w:rsidRPr="00B43EE9" w:rsidRDefault="00243B8D" w:rsidP="00243B8D">
      <w:pPr>
        <w:rPr>
          <w:rFonts w:ascii="Times New Roman" w:hAnsi="Times New Roman" w:cs="Times New Roman"/>
          <w:sz w:val="24"/>
          <w:szCs w:val="24"/>
        </w:rPr>
      </w:pPr>
    </w:p>
    <w:p w14:paraId="721456A3" w14:textId="77777777" w:rsidR="00974A74" w:rsidRPr="006E559F" w:rsidRDefault="0045485F" w:rsidP="005A553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974A74" w:rsidRPr="006E559F">
        <w:rPr>
          <w:rFonts w:ascii="Times New Roman" w:hAnsi="Times New Roman" w:cs="Times New Roman"/>
          <w:b/>
          <w:sz w:val="24"/>
          <w:szCs w:val="24"/>
        </w:rPr>
        <w:t>Proširiti obrazovanje na talijanskom jeziku na dodatne općine u kojima je talijanski jezik u uporabi.</w:t>
      </w:r>
    </w:p>
    <w:p w14:paraId="114CB11D" w14:textId="77777777" w:rsidR="00974A74" w:rsidRPr="00B43EE9" w:rsidRDefault="0066135F" w:rsidP="00577FED">
      <w:pPr>
        <w:spacing w:line="240" w:lineRule="auto"/>
        <w:jc w:val="both"/>
        <w:rPr>
          <w:rFonts w:ascii="Times New Roman" w:hAnsi="Times New Roman" w:cs="Times New Roman"/>
          <w:sz w:val="24"/>
          <w:szCs w:val="24"/>
        </w:rPr>
      </w:pPr>
      <w:r>
        <w:rPr>
          <w:rFonts w:ascii="Times New Roman" w:hAnsi="Times New Roman" w:cs="Times New Roman"/>
          <w:sz w:val="24"/>
          <w:szCs w:val="24"/>
        </w:rPr>
        <w:t>Republika Hrvatska</w:t>
      </w:r>
      <w:r w:rsidR="00974A74" w:rsidRPr="00B43EE9">
        <w:rPr>
          <w:rFonts w:ascii="Times New Roman" w:hAnsi="Times New Roman" w:cs="Times New Roman"/>
          <w:sz w:val="24"/>
          <w:szCs w:val="24"/>
        </w:rPr>
        <w:t xml:space="preserve"> u potpunosti podupire očuvanje i unaprjeđenje obrazovanja na talijanskom jeziku, u skladu s dugogodišnjom praksom, Ustavnim zakonom, Zakonom o odgoju i obrazovanju na jeziku i pismu nacionalnih manjina te međunarodnim obvezama Republike Hrvatske, uključujući i </w:t>
      </w:r>
      <w:r w:rsidR="00333341">
        <w:rPr>
          <w:rFonts w:ascii="Times New Roman" w:hAnsi="Times New Roman" w:cs="Times New Roman"/>
          <w:sz w:val="24"/>
          <w:szCs w:val="24"/>
        </w:rPr>
        <w:t>Europsku p</w:t>
      </w:r>
      <w:r w:rsidR="00577FED">
        <w:rPr>
          <w:rFonts w:ascii="Times New Roman" w:hAnsi="Times New Roman" w:cs="Times New Roman"/>
          <w:sz w:val="24"/>
          <w:szCs w:val="24"/>
        </w:rPr>
        <w:t>ovelju</w:t>
      </w:r>
      <w:r w:rsidR="00974A74" w:rsidRPr="00B43EE9">
        <w:rPr>
          <w:rFonts w:ascii="Times New Roman" w:hAnsi="Times New Roman" w:cs="Times New Roman"/>
          <w:sz w:val="24"/>
          <w:szCs w:val="24"/>
        </w:rPr>
        <w:t>.</w:t>
      </w:r>
    </w:p>
    <w:p w14:paraId="46336FCA" w14:textId="77777777" w:rsidR="0066135F" w:rsidRDefault="00974A74" w:rsidP="00577FED">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U odnosu na preporuku o proširenju obrazovanja na talijanskom jeziku na dodatne općine u kojima je ta</w:t>
      </w:r>
      <w:r w:rsidR="0066135F">
        <w:rPr>
          <w:rFonts w:ascii="Times New Roman" w:hAnsi="Times New Roman" w:cs="Times New Roman"/>
          <w:sz w:val="24"/>
          <w:szCs w:val="24"/>
        </w:rPr>
        <w:t xml:space="preserve">j jezik u uporabi, </w:t>
      </w:r>
      <w:r w:rsidRPr="00B43EE9">
        <w:rPr>
          <w:rFonts w:ascii="Times New Roman" w:hAnsi="Times New Roman" w:cs="Times New Roman"/>
          <w:sz w:val="24"/>
          <w:szCs w:val="24"/>
        </w:rPr>
        <w:t>ističe</w:t>
      </w:r>
      <w:r w:rsidR="0066135F">
        <w:rPr>
          <w:rFonts w:ascii="Times New Roman" w:hAnsi="Times New Roman" w:cs="Times New Roman"/>
          <w:sz w:val="24"/>
          <w:szCs w:val="24"/>
        </w:rPr>
        <w:t xml:space="preserve"> se</w:t>
      </w:r>
      <w:r w:rsidRPr="00B43EE9">
        <w:rPr>
          <w:rFonts w:ascii="Times New Roman" w:hAnsi="Times New Roman" w:cs="Times New Roman"/>
          <w:sz w:val="24"/>
          <w:szCs w:val="24"/>
        </w:rPr>
        <w:t xml:space="preserve"> sljedeće:</w:t>
      </w:r>
    </w:p>
    <w:p w14:paraId="3E547272" w14:textId="77777777" w:rsidR="00974A74" w:rsidRPr="00B43EE9" w:rsidRDefault="00974A74" w:rsidP="00577FED">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t xml:space="preserve">U Istarskoj i Primorsko-goranskoj županiji već niz godina uspješno se provodi obrazovanje na talijanskom jeziku, osobito po </w:t>
      </w:r>
      <w:r w:rsidRPr="00B82F75">
        <w:rPr>
          <w:rFonts w:ascii="Times New Roman" w:hAnsi="Times New Roman" w:cs="Times New Roman"/>
          <w:bCs/>
          <w:sz w:val="24"/>
          <w:szCs w:val="24"/>
        </w:rPr>
        <w:t>Modelu A</w:t>
      </w:r>
      <w:r w:rsidRPr="00B43EE9">
        <w:rPr>
          <w:rFonts w:ascii="Times New Roman" w:hAnsi="Times New Roman" w:cs="Times New Roman"/>
          <w:sz w:val="24"/>
          <w:szCs w:val="24"/>
        </w:rPr>
        <w:t>, gdje se cjelokupna nastava izvodi na jeziku i pismu talijanske nacionalne manjine. U određenim sredinama, kao u Srednjoj školi Pakrac u Pakracu također se primjenjuje i Model C (nastava jezika i kulture nacionalne manjine).</w:t>
      </w:r>
    </w:p>
    <w:p w14:paraId="48B765FE" w14:textId="77777777" w:rsidR="00974A74" w:rsidRDefault="00974A74" w:rsidP="00577FED">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r>
      <w:r w:rsidR="0066135F">
        <w:rPr>
          <w:rFonts w:ascii="Times New Roman" w:hAnsi="Times New Roman" w:cs="Times New Roman"/>
          <w:sz w:val="24"/>
          <w:szCs w:val="24"/>
        </w:rPr>
        <w:t>Podržava se</w:t>
      </w:r>
      <w:r w:rsidRPr="00B43EE9">
        <w:rPr>
          <w:rFonts w:ascii="Times New Roman" w:hAnsi="Times New Roman" w:cs="Times New Roman"/>
          <w:sz w:val="24"/>
          <w:szCs w:val="24"/>
        </w:rPr>
        <w:t xml:space="preserve"> proširenje postojećih modela obrazovanja na talijanskom jeziku na dodatne općine i gradove u kojima je talijanski jezik u stvarnoj uporabi, sukladno interesu roditelja i djece te mogućnostima odgojno-obrazovnih ustanova. Pokretanje nastave temelji se na inicijativi </w:t>
      </w:r>
      <w:r w:rsidRPr="00B43EE9">
        <w:rPr>
          <w:rFonts w:ascii="Times New Roman" w:hAnsi="Times New Roman" w:cs="Times New Roman"/>
          <w:sz w:val="24"/>
          <w:szCs w:val="24"/>
        </w:rPr>
        <w:lastRenderedPageBreak/>
        <w:t>lokalne zajednice i škola te uključuje prethodno utvrđivanje organizacijskih, prostorno-kadrovskih i pedagoških uvjeta.</w:t>
      </w:r>
    </w:p>
    <w:p w14:paraId="3ED08E4D" w14:textId="77777777" w:rsidR="002C6D20" w:rsidRPr="00B43EE9" w:rsidRDefault="002C6D20" w:rsidP="00577FED">
      <w:pPr>
        <w:spacing w:after="0" w:line="240" w:lineRule="auto"/>
        <w:jc w:val="both"/>
        <w:rPr>
          <w:rFonts w:ascii="Times New Roman" w:hAnsi="Times New Roman" w:cs="Times New Roman"/>
          <w:sz w:val="24"/>
          <w:szCs w:val="24"/>
        </w:rPr>
      </w:pPr>
    </w:p>
    <w:p w14:paraId="61EFEF52" w14:textId="77777777" w:rsidR="00974A74" w:rsidRPr="00B43EE9" w:rsidRDefault="00974A74"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U Istarskoj županiji, u određenim školama koje provode nastavu na hrvatskom jeziku, učenje talijanskog jezika omogućuje se temeljem </w:t>
      </w:r>
      <w:r w:rsidRPr="00B82F75">
        <w:rPr>
          <w:rFonts w:ascii="Times New Roman" w:hAnsi="Times New Roman" w:cs="Times New Roman"/>
          <w:bCs/>
          <w:sz w:val="24"/>
          <w:szCs w:val="24"/>
        </w:rPr>
        <w:t>statuta gradova i općina</w:t>
      </w:r>
      <w:r w:rsidRPr="00B82F75">
        <w:rPr>
          <w:rFonts w:ascii="Times New Roman" w:hAnsi="Times New Roman" w:cs="Times New Roman"/>
          <w:sz w:val="24"/>
          <w:szCs w:val="24"/>
        </w:rPr>
        <w:t xml:space="preserve">, u skladu s odredbama </w:t>
      </w:r>
      <w:r w:rsidRPr="00B82F75">
        <w:rPr>
          <w:rFonts w:ascii="Times New Roman" w:hAnsi="Times New Roman" w:cs="Times New Roman"/>
          <w:bCs/>
          <w:sz w:val="24"/>
          <w:szCs w:val="24"/>
        </w:rPr>
        <w:t>članka 9. Zakona o odgoju i obrazovanju na jeziku i pismu nacionalnih manjina</w:t>
      </w:r>
      <w:r w:rsidRPr="00B82F75">
        <w:rPr>
          <w:rFonts w:ascii="Times New Roman" w:hAnsi="Times New Roman" w:cs="Times New Roman"/>
          <w:sz w:val="24"/>
          <w:szCs w:val="24"/>
        </w:rPr>
        <w:t>, koji</w:t>
      </w:r>
      <w:r w:rsidR="00CB1B08">
        <w:rPr>
          <w:rFonts w:ascii="Times New Roman" w:hAnsi="Times New Roman" w:cs="Times New Roman"/>
          <w:sz w:val="24"/>
          <w:szCs w:val="24"/>
        </w:rPr>
        <w:t xml:space="preserve"> propisuje da će se n</w:t>
      </w:r>
      <w:r w:rsidRPr="00B43EE9">
        <w:rPr>
          <w:rFonts w:ascii="Times New Roman" w:hAnsi="Times New Roman" w:cs="Times New Roman"/>
          <w:sz w:val="24"/>
          <w:szCs w:val="24"/>
        </w:rPr>
        <w:t>a području na kojem je statutom općine ili grada utvrđena ravnopravna službena uporaba jezika i pisma nacionalne manjine, učenicima školske ustanove s nastavom na hrvatskom jeziku i pismu omogućit će se učenje jez</w:t>
      </w:r>
      <w:r w:rsidR="00CB1B08">
        <w:rPr>
          <w:rFonts w:ascii="Times New Roman" w:hAnsi="Times New Roman" w:cs="Times New Roman"/>
          <w:sz w:val="24"/>
          <w:szCs w:val="24"/>
        </w:rPr>
        <w:t>ika i pisma nacionalne manjine.</w:t>
      </w:r>
    </w:p>
    <w:p w14:paraId="4CBD0457" w14:textId="76BB385D" w:rsidR="0066135F" w:rsidRDefault="00974A74"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Osim zakonskog okvira, dodatnu osnovu za osiguravanje obrazovanja na talijanskom jeziku čini i </w:t>
      </w:r>
      <w:r w:rsidR="0051522D" w:rsidRPr="0051522D">
        <w:rPr>
          <w:rFonts w:ascii="Times New Roman" w:hAnsi="Times New Roman" w:cs="Times New Roman"/>
          <w:bCs/>
          <w:sz w:val="24"/>
          <w:szCs w:val="24"/>
        </w:rPr>
        <w:t>Ugovor između Republike Hrvatske i Talijanske Republike o pravima manjina (</w:t>
      </w:r>
      <w:r w:rsidR="008D4A48">
        <w:rPr>
          <w:rFonts w:ascii="Times New Roman" w:hAnsi="Times New Roman" w:cs="Times New Roman"/>
          <w:bCs/>
          <w:sz w:val="24"/>
          <w:szCs w:val="24"/>
        </w:rPr>
        <w:t>„</w:t>
      </w:r>
      <w:r w:rsidR="0051522D">
        <w:rPr>
          <w:rFonts w:ascii="Times New Roman" w:hAnsi="Times New Roman" w:cs="Times New Roman"/>
          <w:bCs/>
          <w:sz w:val="24"/>
          <w:szCs w:val="24"/>
        </w:rPr>
        <w:t>Narodne novine</w:t>
      </w:r>
      <w:r w:rsidR="008D4A48">
        <w:rPr>
          <w:rFonts w:ascii="Times New Roman" w:hAnsi="Times New Roman" w:cs="Times New Roman"/>
          <w:bCs/>
          <w:sz w:val="24"/>
          <w:szCs w:val="24"/>
        </w:rPr>
        <w:t>“</w:t>
      </w:r>
      <w:r w:rsidR="0051522D">
        <w:rPr>
          <w:rFonts w:ascii="Times New Roman" w:hAnsi="Times New Roman" w:cs="Times New Roman"/>
          <w:bCs/>
          <w:sz w:val="24"/>
          <w:szCs w:val="24"/>
        </w:rPr>
        <w:t xml:space="preserve">, broj 15/97.), </w:t>
      </w:r>
      <w:r w:rsidRPr="00B82F75">
        <w:rPr>
          <w:rFonts w:ascii="Times New Roman" w:hAnsi="Times New Roman" w:cs="Times New Roman"/>
          <w:sz w:val="24"/>
          <w:szCs w:val="24"/>
        </w:rPr>
        <w:t xml:space="preserve">u kojem se naglašava očuvanje i daljnji razvoj </w:t>
      </w:r>
      <w:r w:rsidRPr="00B82F75">
        <w:rPr>
          <w:rFonts w:ascii="Times New Roman" w:hAnsi="Times New Roman" w:cs="Times New Roman"/>
          <w:bCs/>
          <w:sz w:val="24"/>
          <w:szCs w:val="24"/>
        </w:rPr>
        <w:t>stečenih prava talijanske manjine</w:t>
      </w:r>
      <w:r w:rsidRPr="00B43EE9">
        <w:rPr>
          <w:rFonts w:ascii="Times New Roman" w:hAnsi="Times New Roman" w:cs="Times New Roman"/>
          <w:sz w:val="24"/>
          <w:szCs w:val="24"/>
        </w:rPr>
        <w:t xml:space="preserve"> u području obrazovanja, kulture i jezika.</w:t>
      </w:r>
    </w:p>
    <w:p w14:paraId="0A5C587F" w14:textId="77777777" w:rsidR="00974A74" w:rsidRPr="00B43EE9" w:rsidRDefault="0066135F" w:rsidP="004542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Uprava za nacionalne manjine, Ministarstva znanosti, obrazovanja i mladih</w:t>
      </w:r>
      <w:r w:rsidR="00974A74" w:rsidRPr="00B43EE9">
        <w:rPr>
          <w:rFonts w:ascii="Times New Roman" w:hAnsi="Times New Roman" w:cs="Times New Roman"/>
          <w:sz w:val="24"/>
          <w:szCs w:val="24"/>
        </w:rPr>
        <w:t xml:space="preserve"> putem Sektora za obrazovanje na jeziku i pismu nacionalnih manjina, provodi stručne i upravne poslove u vezi s priznavanjem programa, zapošljavanjem nastavnog osoblja i izdavanjem suglasnosti. </w:t>
      </w:r>
      <w:r w:rsidR="00096845">
        <w:rPr>
          <w:rFonts w:ascii="Times New Roman" w:hAnsi="Times New Roman" w:cs="Times New Roman"/>
          <w:sz w:val="24"/>
          <w:szCs w:val="24"/>
        </w:rPr>
        <w:t>T</w:t>
      </w:r>
      <w:r w:rsidR="00974A74" w:rsidRPr="00B43EE9">
        <w:rPr>
          <w:rFonts w:ascii="Times New Roman" w:hAnsi="Times New Roman" w:cs="Times New Roman"/>
          <w:sz w:val="24"/>
          <w:szCs w:val="24"/>
        </w:rPr>
        <w:t xml:space="preserve">akođer </w:t>
      </w:r>
      <w:r w:rsidR="00096845">
        <w:rPr>
          <w:rFonts w:ascii="Times New Roman" w:hAnsi="Times New Roman" w:cs="Times New Roman"/>
          <w:sz w:val="24"/>
          <w:szCs w:val="24"/>
        </w:rPr>
        <w:t xml:space="preserve">se </w:t>
      </w:r>
      <w:r w:rsidR="00974A74" w:rsidRPr="00B43EE9">
        <w:rPr>
          <w:rFonts w:ascii="Times New Roman" w:hAnsi="Times New Roman" w:cs="Times New Roman"/>
          <w:sz w:val="24"/>
          <w:szCs w:val="24"/>
        </w:rPr>
        <w:t xml:space="preserve">kontinuirano surađuje s </w:t>
      </w:r>
      <w:r w:rsidR="00974A74" w:rsidRPr="00B82F75">
        <w:rPr>
          <w:rFonts w:ascii="Times New Roman" w:hAnsi="Times New Roman" w:cs="Times New Roman"/>
          <w:bCs/>
          <w:sz w:val="24"/>
          <w:szCs w:val="24"/>
        </w:rPr>
        <w:t>Talijanskom unijom</w:t>
      </w:r>
      <w:r w:rsidR="00974A74" w:rsidRPr="00B43EE9">
        <w:rPr>
          <w:rFonts w:ascii="Times New Roman" w:hAnsi="Times New Roman" w:cs="Times New Roman"/>
          <w:sz w:val="24"/>
          <w:szCs w:val="24"/>
        </w:rPr>
        <w:t xml:space="preserve"> i drugim predstavničkim tijelima talijanske nacionalne manjine na razvoju nastavnih programa, udžbenika i osiguravanju nastavnog kadra.</w:t>
      </w:r>
    </w:p>
    <w:p w14:paraId="13BBC047" w14:textId="77777777" w:rsidR="00974A74" w:rsidRPr="00B43EE9" w:rsidRDefault="00974A74"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r>
      <w:proofErr w:type="spellStart"/>
      <w:r w:rsidRPr="00B43EE9">
        <w:rPr>
          <w:rFonts w:ascii="Times New Roman" w:hAnsi="Times New Roman" w:cs="Times New Roman"/>
          <w:sz w:val="24"/>
          <w:szCs w:val="24"/>
        </w:rPr>
        <w:t>Kurikuli</w:t>
      </w:r>
      <w:proofErr w:type="spellEnd"/>
      <w:r w:rsidRPr="00B43EE9">
        <w:rPr>
          <w:rFonts w:ascii="Times New Roman" w:hAnsi="Times New Roman" w:cs="Times New Roman"/>
          <w:sz w:val="24"/>
          <w:szCs w:val="24"/>
        </w:rPr>
        <w:t xml:space="preserve"> za obrazovanje na talijanskom jeziku izrađeni su i usklađeni s Nacionalnim </w:t>
      </w:r>
      <w:proofErr w:type="spellStart"/>
      <w:r w:rsidRPr="00B43EE9">
        <w:rPr>
          <w:rFonts w:ascii="Times New Roman" w:hAnsi="Times New Roman" w:cs="Times New Roman"/>
          <w:sz w:val="24"/>
          <w:szCs w:val="24"/>
        </w:rPr>
        <w:t>kurikulom</w:t>
      </w:r>
      <w:proofErr w:type="spellEnd"/>
      <w:r w:rsidRPr="00B43EE9">
        <w:rPr>
          <w:rFonts w:ascii="Times New Roman" w:hAnsi="Times New Roman" w:cs="Times New Roman"/>
          <w:sz w:val="24"/>
          <w:szCs w:val="24"/>
        </w:rPr>
        <w:t xml:space="preserve"> te su dobili pozitivno mišljenje Agencije za odgoj i obrazovanje. Također, </w:t>
      </w:r>
      <w:r w:rsidR="0066135F">
        <w:rPr>
          <w:rFonts w:ascii="Times New Roman" w:hAnsi="Times New Roman" w:cs="Times New Roman"/>
          <w:sz w:val="24"/>
          <w:szCs w:val="24"/>
        </w:rPr>
        <w:t>i</w:t>
      </w:r>
      <w:r w:rsidRPr="00B43EE9">
        <w:rPr>
          <w:rFonts w:ascii="Times New Roman" w:hAnsi="Times New Roman" w:cs="Times New Roman"/>
          <w:sz w:val="24"/>
          <w:szCs w:val="24"/>
        </w:rPr>
        <w:t xml:space="preserve"> u prethodnim razdobljima financijski </w:t>
      </w:r>
      <w:r w:rsidR="0066135F">
        <w:rPr>
          <w:rFonts w:ascii="Times New Roman" w:hAnsi="Times New Roman" w:cs="Times New Roman"/>
          <w:sz w:val="24"/>
          <w:szCs w:val="24"/>
        </w:rPr>
        <w:t>se podupirala i digitalizacija</w:t>
      </w:r>
      <w:r w:rsidR="00D15AF0">
        <w:rPr>
          <w:rFonts w:ascii="Times New Roman" w:hAnsi="Times New Roman" w:cs="Times New Roman"/>
          <w:sz w:val="24"/>
          <w:szCs w:val="24"/>
        </w:rPr>
        <w:t xml:space="preserve"> nastavnih sadržaja kao i </w:t>
      </w:r>
      <w:r w:rsidRPr="00B43EE9">
        <w:rPr>
          <w:rFonts w:ascii="Times New Roman" w:hAnsi="Times New Roman" w:cs="Times New Roman"/>
          <w:sz w:val="24"/>
          <w:szCs w:val="24"/>
        </w:rPr>
        <w:t>snimanje video-lekcija na talijanskom jeziku.</w:t>
      </w:r>
    </w:p>
    <w:p w14:paraId="24CC29DA" w14:textId="77777777" w:rsidR="00974A74" w:rsidRPr="00B43EE9" w:rsidRDefault="00974A74" w:rsidP="0045421F">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br/>
        <w:t xml:space="preserve">Uspješno proširenje obrazovanja na talijanskom jeziku ovisi i o spremnosti lokalnih jedinica da osiguraju tehničke i logističke uvjete za provedbu nastave. </w:t>
      </w:r>
      <w:r w:rsidR="0066135F">
        <w:rPr>
          <w:rFonts w:ascii="Times New Roman" w:hAnsi="Times New Roman" w:cs="Times New Roman"/>
          <w:sz w:val="24"/>
          <w:szCs w:val="24"/>
        </w:rPr>
        <w:t>Potiču se</w:t>
      </w:r>
      <w:r w:rsidRPr="00B43EE9">
        <w:rPr>
          <w:rFonts w:ascii="Times New Roman" w:hAnsi="Times New Roman" w:cs="Times New Roman"/>
          <w:sz w:val="24"/>
          <w:szCs w:val="24"/>
        </w:rPr>
        <w:t xml:space="preserve"> inicijative jedinica lokalne i područne (regionalne) samouprave koje u suradnji s manjinskim vijećima i predstavnicima iskazuju potrebu za proširenjem mreže ustanova u kojima se izvodi nastava na talijanskom jeziku.</w:t>
      </w:r>
    </w:p>
    <w:p w14:paraId="476E63AA" w14:textId="77777777" w:rsidR="00974A74" w:rsidRPr="00B43EE9" w:rsidRDefault="00974A74" w:rsidP="00974A74">
      <w:pPr>
        <w:spacing w:after="0" w:line="259" w:lineRule="auto"/>
        <w:jc w:val="both"/>
        <w:rPr>
          <w:rFonts w:ascii="Times New Roman" w:hAnsi="Times New Roman" w:cs="Times New Roman"/>
          <w:sz w:val="24"/>
          <w:szCs w:val="24"/>
        </w:rPr>
      </w:pPr>
    </w:p>
    <w:p w14:paraId="70F257EE" w14:textId="77777777" w:rsidR="00974A74" w:rsidRPr="00B43EE9" w:rsidRDefault="00EB0311" w:rsidP="00E00737">
      <w:pPr>
        <w:spacing w:line="240" w:lineRule="auto"/>
        <w:jc w:val="both"/>
        <w:rPr>
          <w:rFonts w:ascii="Times New Roman" w:hAnsi="Times New Roman" w:cs="Times New Roman"/>
          <w:sz w:val="24"/>
          <w:szCs w:val="24"/>
        </w:rPr>
      </w:pPr>
      <w:r>
        <w:rPr>
          <w:rFonts w:ascii="Times New Roman" w:hAnsi="Times New Roman" w:cs="Times New Roman"/>
          <w:sz w:val="24"/>
          <w:szCs w:val="24"/>
        </w:rPr>
        <w:t>Ostajemo otvoreni</w:t>
      </w:r>
      <w:r w:rsidR="00974A74" w:rsidRPr="00B43EE9">
        <w:rPr>
          <w:rFonts w:ascii="Times New Roman" w:hAnsi="Times New Roman" w:cs="Times New Roman"/>
          <w:sz w:val="24"/>
          <w:szCs w:val="24"/>
        </w:rPr>
        <w:t xml:space="preserve"> za sve prijedloge i inicijative koje vode jačanju sustava obrazovanja na jeziku i pismu talijanske nacionalne manjine, te će</w:t>
      </w:r>
      <w:r w:rsidR="0033756B">
        <w:rPr>
          <w:rFonts w:ascii="Times New Roman" w:hAnsi="Times New Roman" w:cs="Times New Roman"/>
          <w:sz w:val="24"/>
          <w:szCs w:val="24"/>
        </w:rPr>
        <w:t>mo</w:t>
      </w:r>
      <w:r w:rsidR="00974A74" w:rsidRPr="00B43EE9">
        <w:rPr>
          <w:rFonts w:ascii="Times New Roman" w:hAnsi="Times New Roman" w:cs="Times New Roman"/>
          <w:sz w:val="24"/>
          <w:szCs w:val="24"/>
        </w:rPr>
        <w:t xml:space="preserve"> u suradnji s lokalnim zajednicama i predstavnicima manjina nastaviti unaprjeđivati dostupnost i kvalitetu nastave na talijanskom jeziku u sredinama gdje za to postoji stvarna potreba i interes.</w:t>
      </w:r>
    </w:p>
    <w:p w14:paraId="1C244A3D" w14:textId="77777777" w:rsidR="00864597" w:rsidRPr="0066135F" w:rsidRDefault="0045485F" w:rsidP="0086459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864597" w:rsidRPr="0066135F">
        <w:rPr>
          <w:rFonts w:ascii="Times New Roman" w:hAnsi="Times New Roman" w:cs="Times New Roman"/>
          <w:b/>
          <w:sz w:val="24"/>
          <w:szCs w:val="24"/>
        </w:rPr>
        <w:t>Povećati opseg emitiranja televizijskih emisija na talijanskom jeziku s ciljem postizanja dovoljnog trajanja, redovitosti i učestalosti.</w:t>
      </w:r>
    </w:p>
    <w:p w14:paraId="3740B48B" w14:textId="77777777" w:rsidR="00E243C0" w:rsidRDefault="00B67B76" w:rsidP="00864597">
      <w:pPr>
        <w:spacing w:line="240" w:lineRule="auto"/>
        <w:rPr>
          <w:rFonts w:ascii="Times New Roman" w:hAnsi="Times New Roman" w:cs="Times New Roman"/>
          <w:sz w:val="24"/>
          <w:szCs w:val="24"/>
          <w:lang w:val="hr-HR"/>
        </w:rPr>
      </w:pPr>
      <w:r w:rsidRPr="00B67B76">
        <w:rPr>
          <w:rFonts w:ascii="Times New Roman" w:hAnsi="Times New Roman" w:cs="Times New Roman"/>
          <w:sz w:val="24"/>
          <w:szCs w:val="24"/>
          <w:lang w:val="hr-HR"/>
        </w:rPr>
        <w:t>Vidi očitovanje HRT-a pod b. na str. 3. ovog Odgovora.</w:t>
      </w:r>
    </w:p>
    <w:p w14:paraId="485AFCAE" w14:textId="77777777" w:rsidR="0088182C" w:rsidRPr="00B43EE9" w:rsidRDefault="0088182C" w:rsidP="00864597">
      <w:pPr>
        <w:spacing w:line="240" w:lineRule="auto"/>
        <w:rPr>
          <w:rFonts w:ascii="Times New Roman" w:hAnsi="Times New Roman" w:cs="Times New Roman"/>
          <w:sz w:val="24"/>
          <w:szCs w:val="24"/>
        </w:rPr>
      </w:pPr>
    </w:p>
    <w:p w14:paraId="659C844A" w14:textId="77777777" w:rsidR="00243B8D" w:rsidRPr="00E00737" w:rsidRDefault="006E559F" w:rsidP="00E00737">
      <w:pPr>
        <w:spacing w:after="0" w:line="240" w:lineRule="auto"/>
        <w:jc w:val="both"/>
        <w:rPr>
          <w:rFonts w:ascii="Times New Roman" w:eastAsia="Times New Roman" w:hAnsi="Times New Roman" w:cs="Times New Roman"/>
          <w:b/>
          <w:sz w:val="24"/>
          <w:szCs w:val="24"/>
        </w:rPr>
      </w:pPr>
      <w:bookmarkStart w:id="12" w:name="_Toc163469416"/>
      <w:r w:rsidRPr="00E00737">
        <w:rPr>
          <w:rFonts w:ascii="Times New Roman" w:eastAsia="Times New Roman" w:hAnsi="Times New Roman" w:cs="Times New Roman"/>
          <w:b/>
          <w:sz w:val="24"/>
          <w:szCs w:val="24"/>
        </w:rPr>
        <w:t xml:space="preserve">7. </w:t>
      </w:r>
      <w:r w:rsidR="00243B8D" w:rsidRPr="00E00737">
        <w:rPr>
          <w:rFonts w:ascii="Times New Roman" w:eastAsia="Times New Roman" w:hAnsi="Times New Roman" w:cs="Times New Roman"/>
          <w:b/>
          <w:sz w:val="24"/>
          <w:szCs w:val="24"/>
        </w:rPr>
        <w:t>Preporuke Odbora stručnjaka za poboljšanje zaštite i promicanja rusinskog jezika u Hrvatskoj</w:t>
      </w:r>
      <w:bookmarkEnd w:id="12"/>
    </w:p>
    <w:p w14:paraId="408BE5FF" w14:textId="77777777" w:rsidR="006E559F" w:rsidRPr="00E00737" w:rsidRDefault="006E559F" w:rsidP="00E00737">
      <w:pPr>
        <w:spacing w:after="0" w:line="240" w:lineRule="auto"/>
        <w:jc w:val="both"/>
        <w:rPr>
          <w:rFonts w:ascii="Times New Roman" w:eastAsia="Times New Roman" w:hAnsi="Times New Roman" w:cs="Times New Roman"/>
          <w:b/>
          <w:sz w:val="24"/>
          <w:szCs w:val="24"/>
        </w:rPr>
      </w:pPr>
    </w:p>
    <w:p w14:paraId="52033CAE" w14:textId="77777777" w:rsidR="00243B8D" w:rsidRPr="00B43EE9" w:rsidRDefault="00243B8D" w:rsidP="00243B8D">
      <w:pPr>
        <w:pStyle w:val="P68B1DB1-Normal36"/>
        <w:tabs>
          <w:tab w:val="left" w:pos="567"/>
        </w:tabs>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613BBF44" w14:textId="77777777" w:rsidR="00243B8D" w:rsidRPr="00B43EE9" w:rsidRDefault="00243B8D" w:rsidP="00243B8D">
      <w:pPr>
        <w:tabs>
          <w:tab w:val="left" w:pos="567"/>
        </w:tabs>
        <w:spacing w:after="0" w:line="240" w:lineRule="auto"/>
        <w:ind w:left="567" w:hanging="567"/>
        <w:jc w:val="both"/>
        <w:rPr>
          <w:rFonts w:ascii="Times New Roman" w:eastAsia="Times New Roman" w:hAnsi="Times New Roman" w:cs="Times New Roman"/>
          <w:sz w:val="24"/>
          <w:szCs w:val="24"/>
        </w:rPr>
      </w:pPr>
    </w:p>
    <w:p w14:paraId="4C258EA9" w14:textId="77777777" w:rsidR="00243B8D" w:rsidRPr="00B43EE9" w:rsidRDefault="00243B8D" w:rsidP="00243B8D">
      <w:pPr>
        <w:pStyle w:val="P68B1DB1-Odlomakpopisa32"/>
        <w:numPr>
          <w:ilvl w:val="0"/>
          <w:numId w:val="6"/>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lastRenderedPageBreak/>
        <w:t>Uvesti rusinski jezik u ravnopravnu službenu uporabu u najmanje jednoj općini i upotrebljavati ga u praksi na razini tijela jedinica lokalne i područne (regionalne) samouprave.</w:t>
      </w:r>
    </w:p>
    <w:p w14:paraId="57DEC601" w14:textId="77777777" w:rsidR="00243B8D" w:rsidRPr="00B43EE9" w:rsidRDefault="00243B8D" w:rsidP="00243B8D">
      <w:pPr>
        <w:pStyle w:val="P68B1DB1-Odlomakpopisa32"/>
        <w:numPr>
          <w:ilvl w:val="0"/>
          <w:numId w:val="6"/>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Osigurati dostupnost predškolskog odgoja i obrazovanja na rusinskom jeziku te izvoditi nastavu tog jezika u srednjoškolskom obrazovanju.</w:t>
      </w:r>
    </w:p>
    <w:p w14:paraId="185F01B0" w14:textId="77777777" w:rsidR="00243B8D" w:rsidRPr="00B43EE9" w:rsidRDefault="00243B8D" w:rsidP="00243B8D">
      <w:pPr>
        <w:pStyle w:val="P68B1DB1-Normal29"/>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Uvesti emitiranje jedne televizijske i jedne radijske emisije na rusinskom jeziku s dovoljnim trajanjem, redovitošću i učestalošću.</w:t>
      </w:r>
    </w:p>
    <w:p w14:paraId="0FD070F1" w14:textId="77777777" w:rsidR="00243B8D" w:rsidRPr="00B43EE9" w:rsidRDefault="00243B8D" w:rsidP="00243B8D">
      <w:pPr>
        <w:rPr>
          <w:rFonts w:ascii="Times New Roman" w:hAnsi="Times New Roman" w:cs="Times New Roman"/>
          <w:sz w:val="24"/>
          <w:szCs w:val="24"/>
        </w:rPr>
      </w:pPr>
    </w:p>
    <w:p w14:paraId="4A898346" w14:textId="77777777" w:rsidR="00ED5645" w:rsidRPr="006E559F" w:rsidRDefault="006E559F" w:rsidP="005A553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ED5645" w:rsidRPr="006E559F">
        <w:rPr>
          <w:rFonts w:ascii="Times New Roman" w:hAnsi="Times New Roman" w:cs="Times New Roman"/>
          <w:b/>
          <w:sz w:val="24"/>
          <w:szCs w:val="24"/>
        </w:rPr>
        <w:t>Uvesti rusinski jezik u ravnopravnu službenu uporabu u najmanje jednoj općini i upotrebljavati ga u praksi na razini tijela jedinica lokalne i područne (regionalne) samouprave.</w:t>
      </w:r>
    </w:p>
    <w:p w14:paraId="187DF756" w14:textId="62D1FA36" w:rsidR="00ED5645" w:rsidRDefault="008D1D2E"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Pripadnici </w:t>
      </w:r>
      <w:r>
        <w:rPr>
          <w:rFonts w:ascii="Times New Roman" w:hAnsi="Times New Roman" w:cs="Times New Roman"/>
          <w:sz w:val="24"/>
          <w:szCs w:val="24"/>
        </w:rPr>
        <w:t>rusinske</w:t>
      </w:r>
      <w:r w:rsidRPr="00B43EE9">
        <w:rPr>
          <w:rFonts w:ascii="Times New Roman" w:hAnsi="Times New Roman" w:cs="Times New Roman"/>
          <w:sz w:val="24"/>
          <w:szCs w:val="24"/>
        </w:rPr>
        <w:t xml:space="preserve"> nacionalne manjine ne ostvaruju </w:t>
      </w:r>
      <w:r w:rsidR="00EB0311">
        <w:rPr>
          <w:rFonts w:ascii="Times New Roman" w:hAnsi="Times New Roman" w:cs="Times New Roman"/>
          <w:sz w:val="24"/>
          <w:szCs w:val="24"/>
        </w:rPr>
        <w:t xml:space="preserve">zakonski </w:t>
      </w:r>
      <w:r w:rsidRPr="00B43EE9">
        <w:rPr>
          <w:rFonts w:ascii="Times New Roman" w:hAnsi="Times New Roman" w:cs="Times New Roman"/>
          <w:sz w:val="24"/>
          <w:szCs w:val="24"/>
        </w:rPr>
        <w:t>uvjet od jedne trećine</w:t>
      </w:r>
      <w:r w:rsidR="00EB0311">
        <w:rPr>
          <w:rFonts w:ascii="Times New Roman" w:hAnsi="Times New Roman" w:cs="Times New Roman"/>
          <w:sz w:val="24"/>
          <w:szCs w:val="24"/>
        </w:rPr>
        <w:t xml:space="preserve"> za uvođenje dvojezičnosti</w:t>
      </w:r>
      <w:r w:rsidRPr="00B43EE9">
        <w:rPr>
          <w:rFonts w:ascii="Times New Roman" w:hAnsi="Times New Roman" w:cs="Times New Roman"/>
          <w:sz w:val="24"/>
          <w:szCs w:val="24"/>
        </w:rPr>
        <w:t xml:space="preserve"> niti u jednoj jedinici lokalne i područne (regionalne) samouprave. </w:t>
      </w:r>
      <w:r w:rsidR="00106DE5" w:rsidRPr="00B43EE9">
        <w:rPr>
          <w:rFonts w:ascii="Times New Roman" w:hAnsi="Times New Roman" w:cs="Times New Roman"/>
          <w:sz w:val="24"/>
          <w:szCs w:val="24"/>
        </w:rPr>
        <w:t xml:space="preserve">Prema Popisu stanovništva 2021. godine </w:t>
      </w:r>
      <w:r w:rsidR="00E00737">
        <w:rPr>
          <w:rFonts w:ascii="Times New Roman" w:hAnsi="Times New Roman" w:cs="Times New Roman"/>
          <w:sz w:val="24"/>
          <w:szCs w:val="24"/>
        </w:rPr>
        <w:t xml:space="preserve">pripadnika rusinske nacionalne manjine </w:t>
      </w:r>
      <w:r w:rsidR="00042075">
        <w:rPr>
          <w:rFonts w:ascii="Times New Roman" w:hAnsi="Times New Roman" w:cs="Times New Roman"/>
          <w:sz w:val="24"/>
          <w:szCs w:val="24"/>
        </w:rPr>
        <w:t>najviše ima</w:t>
      </w:r>
      <w:r w:rsidR="0045421F">
        <w:rPr>
          <w:rFonts w:ascii="Times New Roman" w:hAnsi="Times New Roman" w:cs="Times New Roman"/>
          <w:sz w:val="24"/>
          <w:szCs w:val="24"/>
        </w:rPr>
        <w:t xml:space="preserve"> u Opći</w:t>
      </w:r>
      <w:r w:rsidR="00106DE5" w:rsidRPr="00B43EE9">
        <w:rPr>
          <w:rFonts w:ascii="Times New Roman" w:hAnsi="Times New Roman" w:cs="Times New Roman"/>
          <w:sz w:val="24"/>
          <w:szCs w:val="24"/>
        </w:rPr>
        <w:t xml:space="preserve">nama </w:t>
      </w:r>
      <w:proofErr w:type="spellStart"/>
      <w:r w:rsidR="00106DE5" w:rsidRPr="00B43EE9">
        <w:rPr>
          <w:rFonts w:ascii="Times New Roman" w:hAnsi="Times New Roman" w:cs="Times New Roman"/>
          <w:sz w:val="24"/>
          <w:szCs w:val="24"/>
        </w:rPr>
        <w:t>Bogda</w:t>
      </w:r>
      <w:r w:rsidR="00E00737">
        <w:rPr>
          <w:rFonts w:ascii="Times New Roman" w:hAnsi="Times New Roman" w:cs="Times New Roman"/>
          <w:sz w:val="24"/>
          <w:szCs w:val="24"/>
        </w:rPr>
        <w:t>novci</w:t>
      </w:r>
      <w:proofErr w:type="spellEnd"/>
      <w:r w:rsidR="00E00737">
        <w:rPr>
          <w:rFonts w:ascii="Times New Roman" w:hAnsi="Times New Roman" w:cs="Times New Roman"/>
          <w:sz w:val="24"/>
          <w:szCs w:val="24"/>
        </w:rPr>
        <w:t xml:space="preserve"> </w:t>
      </w:r>
      <w:r w:rsidR="00113E06">
        <w:rPr>
          <w:rFonts w:ascii="Times New Roman" w:hAnsi="Times New Roman" w:cs="Times New Roman"/>
          <w:sz w:val="24"/>
          <w:szCs w:val="24"/>
        </w:rPr>
        <w:t>(</w:t>
      </w:r>
      <w:r w:rsidR="00E00737">
        <w:rPr>
          <w:rFonts w:ascii="Times New Roman" w:hAnsi="Times New Roman" w:cs="Times New Roman"/>
          <w:sz w:val="24"/>
          <w:szCs w:val="24"/>
        </w:rPr>
        <w:t>19,48%</w:t>
      </w:r>
      <w:r w:rsidR="00113E06">
        <w:rPr>
          <w:rFonts w:ascii="Times New Roman" w:hAnsi="Times New Roman" w:cs="Times New Roman"/>
          <w:sz w:val="24"/>
          <w:szCs w:val="24"/>
        </w:rPr>
        <w:t>)</w:t>
      </w:r>
      <w:r w:rsidR="00E00737">
        <w:rPr>
          <w:rFonts w:ascii="Times New Roman" w:hAnsi="Times New Roman" w:cs="Times New Roman"/>
          <w:sz w:val="24"/>
          <w:szCs w:val="24"/>
        </w:rPr>
        <w:t xml:space="preserve"> i </w:t>
      </w:r>
      <w:proofErr w:type="spellStart"/>
      <w:r w:rsidR="00E00737">
        <w:rPr>
          <w:rFonts w:ascii="Times New Roman" w:hAnsi="Times New Roman" w:cs="Times New Roman"/>
          <w:sz w:val="24"/>
          <w:szCs w:val="24"/>
        </w:rPr>
        <w:t>Tompojevci</w:t>
      </w:r>
      <w:proofErr w:type="spellEnd"/>
      <w:r w:rsidR="00E00737">
        <w:rPr>
          <w:rFonts w:ascii="Times New Roman" w:hAnsi="Times New Roman" w:cs="Times New Roman"/>
          <w:sz w:val="24"/>
          <w:szCs w:val="24"/>
        </w:rPr>
        <w:t xml:space="preserve"> </w:t>
      </w:r>
      <w:r w:rsidR="00113E06">
        <w:rPr>
          <w:rFonts w:ascii="Times New Roman" w:hAnsi="Times New Roman" w:cs="Times New Roman"/>
          <w:sz w:val="24"/>
          <w:szCs w:val="24"/>
        </w:rPr>
        <w:t>(</w:t>
      </w:r>
      <w:r w:rsidR="00E00737">
        <w:rPr>
          <w:rFonts w:ascii="Times New Roman" w:hAnsi="Times New Roman" w:cs="Times New Roman"/>
          <w:sz w:val="24"/>
          <w:szCs w:val="24"/>
        </w:rPr>
        <w:t>16,40%</w:t>
      </w:r>
      <w:r w:rsidR="00113E06">
        <w:rPr>
          <w:rFonts w:ascii="Times New Roman" w:hAnsi="Times New Roman" w:cs="Times New Roman"/>
          <w:sz w:val="24"/>
          <w:szCs w:val="24"/>
        </w:rPr>
        <w:t>)</w:t>
      </w:r>
      <w:r w:rsidR="00E00737">
        <w:rPr>
          <w:rFonts w:ascii="Times New Roman" w:hAnsi="Times New Roman" w:cs="Times New Roman"/>
          <w:sz w:val="24"/>
          <w:szCs w:val="24"/>
        </w:rPr>
        <w:t xml:space="preserve">, međutim </w:t>
      </w:r>
      <w:r>
        <w:rPr>
          <w:rFonts w:ascii="Times New Roman" w:hAnsi="Times New Roman" w:cs="Times New Roman"/>
          <w:sz w:val="24"/>
          <w:szCs w:val="24"/>
        </w:rPr>
        <w:t>prema podacima dostupnim u e-Sustavu za praćenje provedbe Ustavnog zakona</w:t>
      </w:r>
      <w:r w:rsidRPr="008D1D2E">
        <w:rPr>
          <w:rFonts w:ascii="Times New Roman" w:hAnsi="Times New Roman" w:cs="Times New Roman"/>
          <w:sz w:val="24"/>
          <w:szCs w:val="24"/>
        </w:rPr>
        <w:t xml:space="preserve"> </w:t>
      </w:r>
      <w:r>
        <w:rPr>
          <w:rFonts w:ascii="Times New Roman" w:hAnsi="Times New Roman" w:cs="Times New Roman"/>
          <w:sz w:val="24"/>
          <w:szCs w:val="24"/>
        </w:rPr>
        <w:t xml:space="preserve">za 2024. godinu, </w:t>
      </w:r>
      <w:r w:rsidR="00E00737">
        <w:rPr>
          <w:rFonts w:ascii="Times New Roman" w:hAnsi="Times New Roman" w:cs="Times New Roman"/>
          <w:sz w:val="24"/>
          <w:szCs w:val="24"/>
        </w:rPr>
        <w:t>dvojezičnost u navedenim jedinicama nije uvedena.</w:t>
      </w:r>
    </w:p>
    <w:p w14:paraId="33866F17" w14:textId="77777777" w:rsidR="00453BD3" w:rsidRDefault="00453BD3" w:rsidP="005A553D">
      <w:pPr>
        <w:spacing w:after="0" w:line="240" w:lineRule="auto"/>
        <w:jc w:val="both"/>
        <w:rPr>
          <w:rFonts w:ascii="Times New Roman" w:hAnsi="Times New Roman" w:cs="Times New Roman"/>
          <w:sz w:val="24"/>
          <w:szCs w:val="24"/>
          <w:lang w:val="hr-HR" w:eastAsia="en-US"/>
        </w:rPr>
      </w:pPr>
      <w:r w:rsidRPr="00042075">
        <w:rPr>
          <w:rFonts w:ascii="Times New Roman" w:hAnsi="Times New Roman" w:cs="Times New Roman"/>
          <w:sz w:val="24"/>
          <w:szCs w:val="24"/>
          <w:lang w:val="hr-HR" w:eastAsia="en-US"/>
        </w:rPr>
        <w:t>N</w:t>
      </w:r>
      <w:r w:rsidRPr="00453BD3">
        <w:rPr>
          <w:rFonts w:ascii="Times New Roman" w:hAnsi="Times New Roman" w:cs="Times New Roman"/>
          <w:sz w:val="24"/>
          <w:szCs w:val="24"/>
          <w:lang w:val="hr-HR" w:eastAsia="en-US"/>
        </w:rPr>
        <w:t>apominjemo da Ministarstvo pravosuđa, uprave i digitalne transformacije prikuplja podatke i kontinuirano prati ravnopravnu službenu uporabu jezika i pisma nacionalnih manjina</w:t>
      </w:r>
      <w:r w:rsidRPr="00042075">
        <w:rPr>
          <w:rFonts w:ascii="Times New Roman" w:hAnsi="Times New Roman" w:cs="Times New Roman"/>
          <w:sz w:val="24"/>
          <w:szCs w:val="24"/>
          <w:lang w:val="hr-HR" w:eastAsia="en-US"/>
        </w:rPr>
        <w:t xml:space="preserve"> u svim jedinicama lokalne i područne (regionalne) samouprave</w:t>
      </w:r>
      <w:r w:rsidR="0033756B">
        <w:rPr>
          <w:rFonts w:ascii="Times New Roman" w:hAnsi="Times New Roman" w:cs="Times New Roman"/>
          <w:sz w:val="24"/>
          <w:szCs w:val="24"/>
          <w:lang w:val="hr-HR" w:eastAsia="en-US"/>
        </w:rPr>
        <w:t xml:space="preserve">, naglašava važnost manjinskih jezika te ujedno </w:t>
      </w:r>
      <w:r w:rsidRPr="00453BD3">
        <w:rPr>
          <w:rFonts w:ascii="Times New Roman" w:hAnsi="Times New Roman" w:cs="Times New Roman"/>
          <w:sz w:val="24"/>
          <w:szCs w:val="24"/>
          <w:lang w:val="hr-HR" w:eastAsia="en-US"/>
        </w:rPr>
        <w:t xml:space="preserve">potiče jedinice na uvođenje dvojezičnosti statutima. O navedenom pravu podučavaju se lokalni i državni službenici na radionicama „Primjena Ustavnog zakona o </w:t>
      </w:r>
      <w:r w:rsidR="0033756B">
        <w:rPr>
          <w:rFonts w:ascii="Times New Roman" w:hAnsi="Times New Roman" w:cs="Times New Roman"/>
          <w:sz w:val="24"/>
          <w:szCs w:val="24"/>
          <w:lang w:val="hr-HR" w:eastAsia="en-US"/>
        </w:rPr>
        <w:t>pravima nacionalnih manjina“, koje organizira Državna škola</w:t>
      </w:r>
      <w:r w:rsidRPr="00453BD3">
        <w:rPr>
          <w:rFonts w:ascii="Times New Roman" w:hAnsi="Times New Roman" w:cs="Times New Roman"/>
          <w:sz w:val="24"/>
          <w:szCs w:val="24"/>
          <w:lang w:val="hr-HR" w:eastAsia="en-US"/>
        </w:rPr>
        <w:t xml:space="preserve"> za javnu upravu. </w:t>
      </w:r>
    </w:p>
    <w:p w14:paraId="47609ED2" w14:textId="77777777" w:rsidR="005A553D" w:rsidRPr="005A553D" w:rsidRDefault="005A553D" w:rsidP="005A553D">
      <w:pPr>
        <w:spacing w:after="0" w:line="240" w:lineRule="auto"/>
        <w:jc w:val="both"/>
        <w:rPr>
          <w:rFonts w:ascii="Times New Roman" w:hAnsi="Times New Roman" w:cs="Times New Roman"/>
          <w:sz w:val="24"/>
          <w:szCs w:val="24"/>
          <w:lang w:val="hr-HR" w:eastAsia="en-US"/>
        </w:rPr>
      </w:pPr>
    </w:p>
    <w:p w14:paraId="60B9B37B" w14:textId="77777777" w:rsidR="00974A74" w:rsidRPr="006E559F" w:rsidRDefault="0045485F" w:rsidP="006E559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974A74" w:rsidRPr="006E559F">
        <w:rPr>
          <w:rFonts w:ascii="Times New Roman" w:hAnsi="Times New Roman" w:cs="Times New Roman"/>
          <w:b/>
          <w:sz w:val="24"/>
          <w:szCs w:val="24"/>
        </w:rPr>
        <w:t>Osigurati dostupnost predškolskog odgoja i obrazovanja na rusinskom jeziku te izvoditi nastavu tog jezika u srednjoškolskom obrazovanju.</w:t>
      </w:r>
    </w:p>
    <w:p w14:paraId="4F2763AD" w14:textId="7D41DFD7" w:rsidR="00974A74" w:rsidRPr="00B43EE9" w:rsidRDefault="00042075" w:rsidP="006E559F">
      <w:pPr>
        <w:spacing w:line="240" w:lineRule="auto"/>
        <w:jc w:val="both"/>
        <w:rPr>
          <w:rFonts w:ascii="Times New Roman" w:hAnsi="Times New Roman" w:cs="Times New Roman"/>
          <w:sz w:val="24"/>
          <w:szCs w:val="24"/>
        </w:rPr>
      </w:pPr>
      <w:r>
        <w:rPr>
          <w:rFonts w:ascii="Times New Roman" w:hAnsi="Times New Roman" w:cs="Times New Roman"/>
          <w:sz w:val="24"/>
          <w:szCs w:val="24"/>
        </w:rPr>
        <w:t>Republika Hrvatska</w:t>
      </w:r>
      <w:r w:rsidR="00974A74" w:rsidRPr="00B43EE9">
        <w:rPr>
          <w:rFonts w:ascii="Times New Roman" w:hAnsi="Times New Roman" w:cs="Times New Roman"/>
          <w:sz w:val="24"/>
          <w:szCs w:val="24"/>
        </w:rPr>
        <w:t xml:space="preserve"> u potpunosti podržava očuvanje i razvoj rusinskog jezika i kulture kao dijela bogate jezične i kulturne raznolikosti. Pravo na obrazovanje na jeziku i pismu nacionalnih manjina zajamčeno je Ustavom Republike Hrvatske</w:t>
      </w:r>
      <w:r w:rsidR="00590BE0">
        <w:rPr>
          <w:rFonts w:ascii="Times New Roman" w:hAnsi="Times New Roman" w:cs="Times New Roman"/>
          <w:sz w:val="24"/>
          <w:szCs w:val="24"/>
        </w:rPr>
        <w:t xml:space="preserve">, </w:t>
      </w:r>
      <w:r w:rsidR="00974A74" w:rsidRPr="00B43EE9">
        <w:rPr>
          <w:rFonts w:ascii="Times New Roman" w:hAnsi="Times New Roman" w:cs="Times New Roman"/>
          <w:sz w:val="24"/>
          <w:szCs w:val="24"/>
        </w:rPr>
        <w:t xml:space="preserve">Ustavnim zakonom te Zakonom o odgoju i obrazovanju na jeziku i pismu nacionalnih manjina. U skladu s obvezama iz </w:t>
      </w:r>
      <w:r w:rsidR="00333341">
        <w:rPr>
          <w:rFonts w:ascii="Times New Roman" w:hAnsi="Times New Roman" w:cs="Times New Roman"/>
          <w:sz w:val="24"/>
          <w:szCs w:val="24"/>
        </w:rPr>
        <w:t>Europske p</w:t>
      </w:r>
      <w:r w:rsidR="00577FED">
        <w:rPr>
          <w:rFonts w:ascii="Times New Roman" w:hAnsi="Times New Roman" w:cs="Times New Roman"/>
          <w:sz w:val="24"/>
          <w:szCs w:val="24"/>
        </w:rPr>
        <w:t>ovelje</w:t>
      </w:r>
      <w:r w:rsidR="00974A74" w:rsidRPr="00B43EE9">
        <w:rPr>
          <w:rFonts w:ascii="Times New Roman" w:hAnsi="Times New Roman" w:cs="Times New Roman"/>
          <w:sz w:val="24"/>
          <w:szCs w:val="24"/>
        </w:rPr>
        <w:t xml:space="preserve">, kontinuirano </w:t>
      </w:r>
      <w:r>
        <w:rPr>
          <w:rFonts w:ascii="Times New Roman" w:hAnsi="Times New Roman" w:cs="Times New Roman"/>
          <w:sz w:val="24"/>
          <w:szCs w:val="24"/>
        </w:rPr>
        <w:t xml:space="preserve">se </w:t>
      </w:r>
      <w:r w:rsidR="00974A74" w:rsidRPr="00B43EE9">
        <w:rPr>
          <w:rFonts w:ascii="Times New Roman" w:hAnsi="Times New Roman" w:cs="Times New Roman"/>
          <w:sz w:val="24"/>
          <w:szCs w:val="24"/>
        </w:rPr>
        <w:t>razvija</w:t>
      </w:r>
      <w:r>
        <w:rPr>
          <w:rFonts w:ascii="Times New Roman" w:hAnsi="Times New Roman" w:cs="Times New Roman"/>
          <w:sz w:val="24"/>
          <w:szCs w:val="24"/>
        </w:rPr>
        <w:t>ju</w:t>
      </w:r>
      <w:r w:rsidR="00974A74" w:rsidRPr="00B43EE9">
        <w:rPr>
          <w:rFonts w:ascii="Times New Roman" w:hAnsi="Times New Roman" w:cs="Times New Roman"/>
          <w:sz w:val="24"/>
          <w:szCs w:val="24"/>
        </w:rPr>
        <w:t xml:space="preserve"> mjere za unapređenje obrazovnih mogućnosti pripadnika svih nacionalnih manjina, uključujući</w:t>
      </w:r>
      <w:r w:rsidR="00096845">
        <w:rPr>
          <w:rFonts w:ascii="Times New Roman" w:hAnsi="Times New Roman" w:cs="Times New Roman"/>
          <w:sz w:val="24"/>
          <w:szCs w:val="24"/>
        </w:rPr>
        <w:t xml:space="preserve"> i</w:t>
      </w:r>
      <w:r w:rsidR="00974A74" w:rsidRPr="00B43EE9">
        <w:rPr>
          <w:rFonts w:ascii="Times New Roman" w:hAnsi="Times New Roman" w:cs="Times New Roman"/>
          <w:sz w:val="24"/>
          <w:szCs w:val="24"/>
        </w:rPr>
        <w:t xml:space="preserve"> rusinsku.</w:t>
      </w:r>
    </w:p>
    <w:p w14:paraId="3527D690" w14:textId="77777777" w:rsidR="00974A74" w:rsidRPr="00B43EE9" w:rsidRDefault="00974A74" w:rsidP="006E559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U vezi s preporukom o osiguravanju dostupnosti predškolskog odgoja i uvođenja nastave rusinskog jezika u srednje škole, ističe</w:t>
      </w:r>
      <w:r w:rsidR="00042075">
        <w:rPr>
          <w:rFonts w:ascii="Times New Roman" w:hAnsi="Times New Roman" w:cs="Times New Roman"/>
          <w:sz w:val="24"/>
          <w:szCs w:val="24"/>
        </w:rPr>
        <w:t xml:space="preserve"> se</w:t>
      </w:r>
      <w:r w:rsidRPr="00B43EE9">
        <w:rPr>
          <w:rFonts w:ascii="Times New Roman" w:hAnsi="Times New Roman" w:cs="Times New Roman"/>
          <w:sz w:val="24"/>
          <w:szCs w:val="24"/>
        </w:rPr>
        <w:t xml:space="preserve"> sljedeće:</w:t>
      </w:r>
    </w:p>
    <w:p w14:paraId="545F2FAC" w14:textId="77777777" w:rsidR="00974A74" w:rsidRPr="00B43EE9" w:rsidRDefault="00042075" w:rsidP="006E559F">
      <w:p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00974A74" w:rsidRPr="00B43EE9">
        <w:rPr>
          <w:rFonts w:ascii="Times New Roman" w:hAnsi="Times New Roman" w:cs="Times New Roman"/>
          <w:sz w:val="24"/>
          <w:szCs w:val="24"/>
        </w:rPr>
        <w:t xml:space="preserve">edinice lokalne samouprave i osnivače dječjih vrtića </w:t>
      </w:r>
      <w:r>
        <w:rPr>
          <w:rFonts w:ascii="Times New Roman" w:hAnsi="Times New Roman" w:cs="Times New Roman"/>
          <w:sz w:val="24"/>
          <w:szCs w:val="24"/>
        </w:rPr>
        <w:t xml:space="preserve">potiče se </w:t>
      </w:r>
      <w:r w:rsidR="00974A74" w:rsidRPr="00B43EE9">
        <w:rPr>
          <w:rFonts w:ascii="Times New Roman" w:hAnsi="Times New Roman" w:cs="Times New Roman"/>
          <w:sz w:val="24"/>
          <w:szCs w:val="24"/>
        </w:rPr>
        <w:t>da, u skladu s interesom roditelja i zajednice, osiguraju provedbu predškolskih programa na jeziku i kulturi rusinske nacionalne manjine. Ministarstvo</w:t>
      </w:r>
      <w:r>
        <w:rPr>
          <w:rFonts w:ascii="Times New Roman" w:hAnsi="Times New Roman" w:cs="Times New Roman"/>
          <w:sz w:val="24"/>
          <w:szCs w:val="24"/>
        </w:rPr>
        <w:t xml:space="preserve"> znanosti, obrazovanja i mladih</w:t>
      </w:r>
      <w:r w:rsidR="00974A74" w:rsidRPr="00B43EE9">
        <w:rPr>
          <w:rFonts w:ascii="Times New Roman" w:hAnsi="Times New Roman" w:cs="Times New Roman"/>
          <w:sz w:val="24"/>
          <w:szCs w:val="24"/>
        </w:rPr>
        <w:t xml:space="preserve"> spremno</w:t>
      </w:r>
      <w:r>
        <w:rPr>
          <w:rFonts w:ascii="Times New Roman" w:hAnsi="Times New Roman" w:cs="Times New Roman"/>
          <w:sz w:val="24"/>
          <w:szCs w:val="24"/>
        </w:rPr>
        <w:t xml:space="preserve"> je</w:t>
      </w:r>
      <w:r w:rsidR="00974A74" w:rsidRPr="00B43EE9">
        <w:rPr>
          <w:rFonts w:ascii="Times New Roman" w:hAnsi="Times New Roman" w:cs="Times New Roman"/>
          <w:sz w:val="24"/>
          <w:szCs w:val="24"/>
        </w:rPr>
        <w:t xml:space="preserve"> dati potrebne stručne i administrativne smjernice za uvođenje takvih programa, kao i podršku u uključivanju dodatnih jezičnih i kulturnih sadržaja u sklopu postojećih vrtićkih aktivnosti.</w:t>
      </w:r>
    </w:p>
    <w:p w14:paraId="62B4BFC2" w14:textId="77777777" w:rsidR="00974A74" w:rsidRPr="00B43EE9" w:rsidRDefault="00974A74" w:rsidP="006E559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Nastava na rusinskom jeziku trenutno se organizira po Modelu C u osnovnoškolskim ustanovama, a izražava</w:t>
      </w:r>
      <w:r w:rsidR="00042075">
        <w:rPr>
          <w:rFonts w:ascii="Times New Roman" w:hAnsi="Times New Roman" w:cs="Times New Roman"/>
          <w:sz w:val="24"/>
          <w:szCs w:val="24"/>
        </w:rPr>
        <w:t xml:space="preserve"> se</w:t>
      </w:r>
      <w:r w:rsidRPr="00B43EE9">
        <w:rPr>
          <w:rFonts w:ascii="Times New Roman" w:hAnsi="Times New Roman" w:cs="Times New Roman"/>
          <w:sz w:val="24"/>
          <w:szCs w:val="24"/>
        </w:rPr>
        <w:t xml:space="preserve"> otvorenost </w:t>
      </w:r>
      <w:r w:rsidR="00042075">
        <w:rPr>
          <w:rFonts w:ascii="Times New Roman" w:hAnsi="Times New Roman" w:cs="Times New Roman"/>
          <w:sz w:val="24"/>
          <w:szCs w:val="24"/>
        </w:rPr>
        <w:t xml:space="preserve">i </w:t>
      </w:r>
      <w:r w:rsidRPr="00B43EE9">
        <w:rPr>
          <w:rFonts w:ascii="Times New Roman" w:hAnsi="Times New Roman" w:cs="Times New Roman"/>
          <w:sz w:val="24"/>
          <w:szCs w:val="24"/>
        </w:rPr>
        <w:t>za proširenje i na srednjoškolske ustanove, u skladu s važećim zakonodavnim okvirom, interesom učenika i kadrovskim mogućnostima. Uvođenje programa u srednjim školama zahtijeva suradnju s ravnateljima škola, lokalnim samoupravama te predstavnicima rusinske nacionalne manjine.</w:t>
      </w:r>
    </w:p>
    <w:p w14:paraId="4B2D735B" w14:textId="35A528C4" w:rsidR="00974A74" w:rsidRPr="00B43EE9" w:rsidRDefault="00984C7E" w:rsidP="006E559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 skladu s Aktivnošću 8.10.1. </w:t>
      </w:r>
      <w:r w:rsidR="0051522D" w:rsidRPr="0051522D">
        <w:rPr>
          <w:rFonts w:ascii="Times New Roman" w:hAnsi="Times New Roman" w:cs="Times New Roman"/>
          <w:sz w:val="24"/>
          <w:szCs w:val="24"/>
        </w:rPr>
        <w:t>Operativnih programa nacionalnih manjina za razdoblje 2021.-2024.</w:t>
      </w:r>
      <w:r w:rsidR="0051522D">
        <w:rPr>
          <w:rFonts w:ascii="Times New Roman" w:hAnsi="Times New Roman" w:cs="Times New Roman"/>
          <w:sz w:val="24"/>
          <w:szCs w:val="24"/>
        </w:rPr>
        <w:t>, z</w:t>
      </w:r>
      <w:r w:rsidR="00042075">
        <w:rPr>
          <w:rFonts w:ascii="Times New Roman" w:hAnsi="Times New Roman" w:cs="Times New Roman"/>
          <w:sz w:val="24"/>
          <w:szCs w:val="24"/>
        </w:rPr>
        <w:t>aprimljena je inicijativa</w:t>
      </w:r>
      <w:r w:rsidR="00974A74" w:rsidRPr="00B43EE9">
        <w:rPr>
          <w:rFonts w:ascii="Times New Roman" w:hAnsi="Times New Roman" w:cs="Times New Roman"/>
          <w:sz w:val="24"/>
          <w:szCs w:val="24"/>
        </w:rPr>
        <w:t xml:space="preserve"> za pokretanje osnivanja katedre za rusinski jezik i kulturu na Filozofskom fakultetu Sveučilišta u Zagrebu. U tu svrhu već su održani sastanci s predstavnicima rusinske nacionalne manjine i Filozofskog fakulteta, a Ministarstvo</w:t>
      </w:r>
      <w:r w:rsidR="00042075">
        <w:rPr>
          <w:rFonts w:ascii="Times New Roman" w:hAnsi="Times New Roman" w:cs="Times New Roman"/>
          <w:sz w:val="24"/>
          <w:szCs w:val="24"/>
        </w:rPr>
        <w:t xml:space="preserve"> znanosti, obrazovanja i mladih </w:t>
      </w:r>
      <w:r w:rsidR="00974A74" w:rsidRPr="00B43EE9">
        <w:rPr>
          <w:rFonts w:ascii="Times New Roman" w:hAnsi="Times New Roman" w:cs="Times New Roman"/>
          <w:sz w:val="24"/>
          <w:szCs w:val="24"/>
        </w:rPr>
        <w:t>pružilo</w:t>
      </w:r>
      <w:r w:rsidR="00042075">
        <w:rPr>
          <w:rFonts w:ascii="Times New Roman" w:hAnsi="Times New Roman" w:cs="Times New Roman"/>
          <w:sz w:val="24"/>
          <w:szCs w:val="24"/>
        </w:rPr>
        <w:t xml:space="preserve"> je</w:t>
      </w:r>
      <w:r w:rsidR="00974A74" w:rsidRPr="00B43EE9">
        <w:rPr>
          <w:rFonts w:ascii="Times New Roman" w:hAnsi="Times New Roman" w:cs="Times New Roman"/>
          <w:sz w:val="24"/>
          <w:szCs w:val="24"/>
        </w:rPr>
        <w:t xml:space="preserve"> stručnu podršku te će nastaviti </w:t>
      </w:r>
      <w:r w:rsidR="00590BE0">
        <w:rPr>
          <w:rFonts w:ascii="Times New Roman" w:hAnsi="Times New Roman" w:cs="Times New Roman"/>
          <w:sz w:val="24"/>
          <w:szCs w:val="24"/>
        </w:rPr>
        <w:t xml:space="preserve">provoditi </w:t>
      </w:r>
      <w:r w:rsidR="00974A74" w:rsidRPr="00B43EE9">
        <w:rPr>
          <w:rFonts w:ascii="Times New Roman" w:hAnsi="Times New Roman" w:cs="Times New Roman"/>
          <w:sz w:val="24"/>
          <w:szCs w:val="24"/>
        </w:rPr>
        <w:t>aktivnosti usmjerene na ostvarivanje ovog važnog cilja. Osnivanje takve katedre bilo bi ključno za stvaranje nastavnog kadra, razvoj udžbenika i stručnih resursa potrebnih za proširenje obrazovanja na rusinskom jeziku.</w:t>
      </w:r>
    </w:p>
    <w:p w14:paraId="29AF49E5" w14:textId="70A53167" w:rsidR="00974A74" w:rsidRPr="00B43EE9" w:rsidRDefault="00974A74"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Uprava za </w:t>
      </w:r>
      <w:r w:rsidR="00042075">
        <w:rPr>
          <w:rFonts w:ascii="Times New Roman" w:hAnsi="Times New Roman" w:cs="Times New Roman"/>
          <w:sz w:val="24"/>
          <w:szCs w:val="24"/>
        </w:rPr>
        <w:t>nacionalne manjine Ministarstva znanosti, obrazovanja i mladih,</w:t>
      </w:r>
      <w:r w:rsidRPr="00B43EE9">
        <w:rPr>
          <w:rFonts w:ascii="Times New Roman" w:hAnsi="Times New Roman" w:cs="Times New Roman"/>
          <w:sz w:val="24"/>
          <w:szCs w:val="24"/>
        </w:rPr>
        <w:t xml:space="preserve"> kroz Sektor za obrazovanje na jeziku i pismu nacionalnih manjina, zadužena je za odobravanje i koordinaciju svih programa obrazovanja na jezicima </w:t>
      </w:r>
      <w:r w:rsidR="00F20CD5">
        <w:rPr>
          <w:rFonts w:ascii="Times New Roman" w:hAnsi="Times New Roman" w:cs="Times New Roman"/>
          <w:sz w:val="24"/>
          <w:szCs w:val="24"/>
        </w:rPr>
        <w:t xml:space="preserve">nacionalnih </w:t>
      </w:r>
      <w:r w:rsidRPr="00B43EE9">
        <w:rPr>
          <w:rFonts w:ascii="Times New Roman" w:hAnsi="Times New Roman" w:cs="Times New Roman"/>
          <w:sz w:val="24"/>
          <w:szCs w:val="24"/>
        </w:rPr>
        <w:t>manjina, kao i za podršku stručnom usavršavanju nastavnog kadra, izradu i odobravanje nastavnih programa i suradnju s lokalnim i međunarodnim partnerima.</w:t>
      </w:r>
    </w:p>
    <w:p w14:paraId="44B295E1" w14:textId="77777777" w:rsidR="00974A74" w:rsidRPr="00B43EE9" w:rsidRDefault="00042075"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974A74" w:rsidRPr="00B43EE9">
        <w:rPr>
          <w:rFonts w:ascii="Times New Roman" w:hAnsi="Times New Roman" w:cs="Times New Roman"/>
          <w:sz w:val="24"/>
          <w:szCs w:val="24"/>
        </w:rPr>
        <w:t>otvrđuje</w:t>
      </w:r>
      <w:r w:rsidR="00EB0311">
        <w:rPr>
          <w:rFonts w:ascii="Times New Roman" w:hAnsi="Times New Roman" w:cs="Times New Roman"/>
          <w:sz w:val="24"/>
          <w:szCs w:val="24"/>
        </w:rPr>
        <w:t>mo</w:t>
      </w:r>
      <w:r w:rsidR="00974A74" w:rsidRPr="00B43EE9">
        <w:rPr>
          <w:rFonts w:ascii="Times New Roman" w:hAnsi="Times New Roman" w:cs="Times New Roman"/>
          <w:sz w:val="24"/>
          <w:szCs w:val="24"/>
        </w:rPr>
        <w:t xml:space="preserve"> spremnost za daljnju suradnju s predstavnicima rusinske nacionalne manjine, jedinicama lokalne i regionalne</w:t>
      </w:r>
      <w:r w:rsidR="00EB0311">
        <w:rPr>
          <w:rFonts w:ascii="Times New Roman" w:hAnsi="Times New Roman" w:cs="Times New Roman"/>
          <w:sz w:val="24"/>
          <w:szCs w:val="24"/>
        </w:rPr>
        <w:t xml:space="preserve"> (područne) </w:t>
      </w:r>
      <w:r w:rsidR="00974A74" w:rsidRPr="00B43EE9">
        <w:rPr>
          <w:rFonts w:ascii="Times New Roman" w:hAnsi="Times New Roman" w:cs="Times New Roman"/>
          <w:sz w:val="24"/>
          <w:szCs w:val="24"/>
        </w:rPr>
        <w:t>samouprave te znanstvenim i obrazovnim institucijama, s ciljem osiguravanja uvjeta za proširenje predškolskog odgoja i nastave rusinskog jezika u srednjim školama, u skladu s načelima dostupnosti, stručnosti i održivosti.</w:t>
      </w:r>
    </w:p>
    <w:p w14:paraId="122CC1B7" w14:textId="77777777" w:rsidR="00864597" w:rsidRPr="006E559F" w:rsidRDefault="006E559F" w:rsidP="00AD649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864597" w:rsidRPr="006E559F">
        <w:rPr>
          <w:rFonts w:ascii="Times New Roman" w:hAnsi="Times New Roman" w:cs="Times New Roman"/>
          <w:b/>
          <w:sz w:val="24"/>
          <w:szCs w:val="24"/>
        </w:rPr>
        <w:t>Uvesti emitiranje jedne televizijske i jedne radijske emisije na rusinskom jeziku s dovoljnim trajanjem, redovitošću i učestalošću.</w:t>
      </w:r>
    </w:p>
    <w:p w14:paraId="5A104F50" w14:textId="77777777" w:rsidR="00E243C0" w:rsidRDefault="00B67B76" w:rsidP="00864597">
      <w:pPr>
        <w:spacing w:line="240" w:lineRule="auto"/>
        <w:rPr>
          <w:rFonts w:ascii="Times New Roman" w:hAnsi="Times New Roman" w:cs="Times New Roman"/>
          <w:sz w:val="24"/>
          <w:szCs w:val="24"/>
        </w:rPr>
      </w:pPr>
      <w:r w:rsidRPr="00B67B76">
        <w:rPr>
          <w:rFonts w:ascii="Times New Roman" w:hAnsi="Times New Roman" w:cs="Times New Roman"/>
          <w:sz w:val="24"/>
          <w:szCs w:val="24"/>
        </w:rPr>
        <w:t>Vidi očitovanje HRT-a pod b. na str. 3. ovog Odgovora.</w:t>
      </w:r>
    </w:p>
    <w:p w14:paraId="3EBF94FE" w14:textId="77777777" w:rsidR="00B67B76" w:rsidRPr="00B43EE9" w:rsidRDefault="00B67B76" w:rsidP="00864597">
      <w:pPr>
        <w:spacing w:line="240" w:lineRule="auto"/>
        <w:rPr>
          <w:rFonts w:ascii="Times New Roman" w:hAnsi="Times New Roman" w:cs="Times New Roman"/>
          <w:sz w:val="24"/>
          <w:szCs w:val="24"/>
        </w:rPr>
      </w:pPr>
    </w:p>
    <w:p w14:paraId="56C3A173" w14:textId="77777777" w:rsidR="00AD6492" w:rsidRPr="00425DE0" w:rsidRDefault="006E559F" w:rsidP="00425DE0">
      <w:pPr>
        <w:pStyle w:val="COEHeading3"/>
        <w:rPr>
          <w:b/>
        </w:rPr>
      </w:pPr>
      <w:bookmarkStart w:id="13" w:name="_Toc163469419"/>
      <w:r w:rsidRPr="0045485F">
        <w:rPr>
          <w:b/>
        </w:rPr>
        <w:t xml:space="preserve">8. </w:t>
      </w:r>
      <w:r w:rsidR="00243B8D" w:rsidRPr="0045485F">
        <w:rPr>
          <w:b/>
        </w:rPr>
        <w:t>Preporuke Odbora stručnjaka za poboljšanje zaštite i promicanja srpskog jezika u Hrvatskoj</w:t>
      </w:r>
      <w:bookmarkEnd w:id="13"/>
    </w:p>
    <w:p w14:paraId="2A159611" w14:textId="77777777" w:rsidR="00243B8D" w:rsidRPr="00B43EE9" w:rsidRDefault="00243B8D" w:rsidP="00AD6492">
      <w:pPr>
        <w:pStyle w:val="P68B1DB1-Normal36"/>
        <w:tabs>
          <w:tab w:val="left" w:pos="567"/>
        </w:tabs>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192AC320" w14:textId="77777777" w:rsidR="00243B8D" w:rsidRPr="00B43EE9" w:rsidRDefault="00243B8D" w:rsidP="00243B8D">
      <w:pPr>
        <w:tabs>
          <w:tab w:val="left" w:pos="567"/>
        </w:tabs>
        <w:spacing w:after="0" w:line="240" w:lineRule="auto"/>
        <w:ind w:left="567" w:hanging="567"/>
        <w:jc w:val="both"/>
        <w:rPr>
          <w:rFonts w:ascii="Times New Roman" w:eastAsia="Times New Roman" w:hAnsi="Times New Roman" w:cs="Times New Roman"/>
          <w:sz w:val="24"/>
          <w:szCs w:val="24"/>
        </w:rPr>
      </w:pPr>
    </w:p>
    <w:p w14:paraId="188C57E7" w14:textId="77777777" w:rsidR="00243B8D" w:rsidRPr="00B43EE9" w:rsidRDefault="00243B8D" w:rsidP="00243B8D">
      <w:pPr>
        <w:pStyle w:val="P68B1DB1-Odlomakpopisa32"/>
        <w:numPr>
          <w:ilvl w:val="0"/>
          <w:numId w:val="7"/>
        </w:num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sz w:val="24"/>
          <w:szCs w:val="24"/>
        </w:rPr>
      </w:pPr>
      <w:r w:rsidRPr="00B43EE9">
        <w:rPr>
          <w:rFonts w:ascii="Times New Roman" w:hAnsi="Times New Roman" w:cs="Times New Roman"/>
          <w:sz w:val="24"/>
          <w:szCs w:val="24"/>
        </w:rPr>
        <w:t xml:space="preserve">Promicati svijest o srpskom jeziku i kulturi kao sastavnom dijelu kulturne baštine Hrvatske, među ostalim u redovnom obrazovanju i medijima. </w:t>
      </w:r>
    </w:p>
    <w:p w14:paraId="5B14F203" w14:textId="77777777" w:rsidR="00243B8D" w:rsidRPr="00B43EE9" w:rsidRDefault="00243B8D" w:rsidP="00243B8D">
      <w:pPr>
        <w:pStyle w:val="P68B1DB1-Odlomakpopisa32"/>
        <w:numPr>
          <w:ilvl w:val="0"/>
          <w:numId w:val="7"/>
        </w:num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sz w:val="24"/>
          <w:szCs w:val="24"/>
        </w:rPr>
      </w:pPr>
      <w:r w:rsidRPr="00B43EE9">
        <w:rPr>
          <w:rFonts w:ascii="Times New Roman" w:hAnsi="Times New Roman" w:cs="Times New Roman"/>
          <w:sz w:val="24"/>
          <w:szCs w:val="24"/>
        </w:rPr>
        <w:t>Poduzeti odlučne korake za promicanje poštovanja, razumijevanja i snošljivosti prema srpskom jeziku u Hrvatskoj u društvu kao cjelini.</w:t>
      </w:r>
    </w:p>
    <w:p w14:paraId="4D9546AA" w14:textId="77777777" w:rsidR="00290362" w:rsidRPr="0020118B" w:rsidRDefault="00243B8D" w:rsidP="0045485F">
      <w:pPr>
        <w:pStyle w:val="P68B1DB1-Odlomakpopisa32"/>
        <w:numPr>
          <w:ilvl w:val="0"/>
          <w:numId w:val="7"/>
        </w:num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sz w:val="24"/>
          <w:szCs w:val="24"/>
        </w:rPr>
      </w:pPr>
      <w:r w:rsidRPr="00B43EE9">
        <w:rPr>
          <w:rFonts w:ascii="Times New Roman" w:hAnsi="Times New Roman" w:cs="Times New Roman"/>
          <w:sz w:val="24"/>
          <w:szCs w:val="24"/>
        </w:rPr>
        <w:t xml:space="preserve">Ojačati uporabu srpskog jezika i pripadajućeg pisma na razini područnih jedinica tijela državne uprave i tijela jedinica područne (regionalne) i lokalne samouprave te proširiti ravnopravnu službenu uporabu srpskog jezika na dodatne općine. </w:t>
      </w:r>
      <w:bookmarkStart w:id="14" w:name="_Toc163469422"/>
    </w:p>
    <w:p w14:paraId="72C4BEF9" w14:textId="77777777" w:rsidR="00317CAE" w:rsidRDefault="00317CAE" w:rsidP="0045485F">
      <w:pPr>
        <w:pStyle w:val="COEHeading3"/>
        <w:rPr>
          <w:rFonts w:eastAsia="Times New Roman"/>
          <w:b/>
        </w:rPr>
      </w:pPr>
    </w:p>
    <w:p w14:paraId="00DF40C9" w14:textId="77777777" w:rsidR="00AD6492" w:rsidRDefault="008D1D2E" w:rsidP="0045485F">
      <w:pPr>
        <w:pStyle w:val="COEHeading3"/>
        <w:rPr>
          <w:rFonts w:eastAsia="Times New Roman"/>
          <w:b/>
        </w:rPr>
      </w:pPr>
      <w:r w:rsidRPr="0045485F">
        <w:rPr>
          <w:rFonts w:eastAsia="Times New Roman"/>
          <w:b/>
        </w:rPr>
        <w:t>a</w:t>
      </w:r>
      <w:r w:rsidR="00F20770">
        <w:rPr>
          <w:rFonts w:eastAsia="Times New Roman"/>
          <w:b/>
        </w:rPr>
        <w:t xml:space="preserve">. </w:t>
      </w:r>
      <w:r w:rsidRPr="0045485F">
        <w:rPr>
          <w:rFonts w:eastAsia="Times New Roman"/>
          <w:b/>
        </w:rPr>
        <w:t>Promicati svijest o srpskom jeziku i kulturi kao sastavnom dijelu kulturne baštine Hrvatske, među ostalim u redovnom obrazovanju i medijima.</w:t>
      </w:r>
    </w:p>
    <w:p w14:paraId="0FC508E8" w14:textId="77777777" w:rsidR="002B373B" w:rsidRDefault="002B373B" w:rsidP="00984C7E">
      <w:pPr>
        <w:spacing w:line="240" w:lineRule="auto"/>
        <w:jc w:val="both"/>
        <w:rPr>
          <w:rFonts w:ascii="Times New Roman" w:hAnsi="Times New Roman" w:cs="Times New Roman"/>
          <w:bCs/>
          <w:sz w:val="24"/>
          <w:szCs w:val="24"/>
        </w:rPr>
      </w:pPr>
      <w:r w:rsidRPr="0075376C">
        <w:rPr>
          <w:rFonts w:ascii="Times New Roman" w:hAnsi="Times New Roman" w:cs="Times New Roman"/>
          <w:bCs/>
          <w:sz w:val="24"/>
          <w:szCs w:val="24"/>
        </w:rPr>
        <w:t>Sukladno članku 15. Ustava R</w:t>
      </w:r>
      <w:r w:rsidR="00333B85" w:rsidRPr="0075376C">
        <w:rPr>
          <w:rFonts w:ascii="Times New Roman" w:hAnsi="Times New Roman" w:cs="Times New Roman"/>
          <w:bCs/>
          <w:sz w:val="24"/>
          <w:szCs w:val="24"/>
        </w:rPr>
        <w:t xml:space="preserve">epublike </w:t>
      </w:r>
      <w:r w:rsidRPr="0075376C">
        <w:rPr>
          <w:rFonts w:ascii="Times New Roman" w:hAnsi="Times New Roman" w:cs="Times New Roman"/>
          <w:bCs/>
          <w:sz w:val="24"/>
          <w:szCs w:val="24"/>
        </w:rPr>
        <w:t>H</w:t>
      </w:r>
      <w:r w:rsidR="00333B85" w:rsidRPr="0075376C">
        <w:rPr>
          <w:rFonts w:ascii="Times New Roman" w:hAnsi="Times New Roman" w:cs="Times New Roman"/>
          <w:bCs/>
          <w:sz w:val="24"/>
          <w:szCs w:val="24"/>
        </w:rPr>
        <w:t>rvatske</w:t>
      </w:r>
      <w:r w:rsidRPr="0075376C">
        <w:rPr>
          <w:rFonts w:ascii="Times New Roman" w:hAnsi="Times New Roman" w:cs="Times New Roman"/>
          <w:bCs/>
          <w:sz w:val="24"/>
          <w:szCs w:val="24"/>
        </w:rPr>
        <w:t xml:space="preserve"> u Republici Hrvatskoj jamči se ravnopravnost pripadnicima svih nacionalnih manjina, kao i sloboda izražavanja nacionalne pripadnosti, slobodno služenje svojim jezikom i pismom i kulturna autonomija. Također, u članku 7. Ustavnog zakona propisana su prava pripadnika nacionalnih manjina, između ostaloga i</w:t>
      </w:r>
      <w:r w:rsidR="00333B85" w:rsidRPr="0075376C">
        <w:rPr>
          <w:rFonts w:ascii="Times New Roman" w:hAnsi="Times New Roman" w:cs="Times New Roman"/>
          <w:bCs/>
          <w:sz w:val="24"/>
          <w:szCs w:val="24"/>
        </w:rPr>
        <w:t xml:space="preserve"> pravo na kulturnu</w:t>
      </w:r>
      <w:r w:rsidRPr="0075376C">
        <w:rPr>
          <w:rFonts w:ascii="Times New Roman" w:hAnsi="Times New Roman" w:cs="Times New Roman"/>
          <w:bCs/>
          <w:sz w:val="24"/>
          <w:szCs w:val="24"/>
        </w:rPr>
        <w:t xml:space="preserve"> autonomij</w:t>
      </w:r>
      <w:r w:rsidR="00333B85" w:rsidRPr="0075376C">
        <w:rPr>
          <w:rFonts w:ascii="Times New Roman" w:hAnsi="Times New Roman" w:cs="Times New Roman"/>
          <w:bCs/>
          <w:sz w:val="24"/>
          <w:szCs w:val="24"/>
        </w:rPr>
        <w:t>u</w:t>
      </w:r>
      <w:r w:rsidRPr="0075376C">
        <w:rPr>
          <w:rFonts w:ascii="Times New Roman" w:hAnsi="Times New Roman" w:cs="Times New Roman"/>
          <w:bCs/>
          <w:sz w:val="24"/>
          <w:szCs w:val="24"/>
        </w:rPr>
        <w:t xml:space="preserve"> održavanjem, razvojem i iskazivanjem vlastite kulture te očuvanja i zaštite svojih kulturnih dobara i tradicija. Navedeno pravo štiti se u odnosu na sve nacionalne manjine pa tako i srpsku.</w:t>
      </w:r>
      <w:bookmarkStart w:id="15" w:name="_GoBack"/>
      <w:bookmarkEnd w:id="15"/>
    </w:p>
    <w:p w14:paraId="14F3745E" w14:textId="77777777" w:rsidR="008D1D2E" w:rsidRPr="008D1D2E" w:rsidRDefault="0045485F" w:rsidP="0020118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 </w:t>
      </w:r>
      <w:r w:rsidR="008D1D2E" w:rsidRPr="008D1D2E">
        <w:rPr>
          <w:rFonts w:ascii="Times New Roman" w:eastAsia="Times New Roman" w:hAnsi="Times New Roman" w:cs="Times New Roman"/>
          <w:b/>
          <w:sz w:val="24"/>
          <w:szCs w:val="24"/>
        </w:rPr>
        <w:t>Poduzeti odlučne korake za promicanje poštovanja, razumijevanja i snošljivosti prema srpskom jeziku u Hrvatskoj u društvu kao cjelini.</w:t>
      </w:r>
    </w:p>
    <w:p w14:paraId="5AC3EF15" w14:textId="77777777" w:rsidR="00C271F4" w:rsidRDefault="008D1D2E" w:rsidP="00C271F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Vlada</w:t>
      </w:r>
      <w:r w:rsidRPr="00B43EE9">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epublike </w:t>
      </w:r>
      <w:r w:rsidRPr="00B43EE9">
        <w:rPr>
          <w:rFonts w:ascii="Times New Roman" w:eastAsia="Times New Roman" w:hAnsi="Times New Roman" w:cs="Times New Roman"/>
          <w:sz w:val="24"/>
          <w:szCs w:val="24"/>
        </w:rPr>
        <w:t>H</w:t>
      </w:r>
      <w:r>
        <w:rPr>
          <w:rFonts w:ascii="Times New Roman" w:eastAsia="Times New Roman" w:hAnsi="Times New Roman" w:cs="Times New Roman"/>
          <w:sz w:val="24"/>
          <w:szCs w:val="24"/>
        </w:rPr>
        <w:t>rvatske</w:t>
      </w:r>
      <w:r w:rsidRPr="00B43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putem </w:t>
      </w:r>
      <w:r w:rsidRPr="00B43EE9">
        <w:rPr>
          <w:rFonts w:ascii="Times New Roman" w:eastAsia="Times New Roman" w:hAnsi="Times New Roman" w:cs="Times New Roman"/>
          <w:sz w:val="24"/>
          <w:szCs w:val="24"/>
        </w:rPr>
        <w:t>Ured</w:t>
      </w:r>
      <w:r>
        <w:rPr>
          <w:rFonts w:ascii="Times New Roman" w:eastAsia="Times New Roman" w:hAnsi="Times New Roman" w:cs="Times New Roman"/>
          <w:sz w:val="24"/>
          <w:szCs w:val="24"/>
        </w:rPr>
        <w:t>a</w:t>
      </w:r>
      <w:r w:rsidRPr="00B43EE9">
        <w:rPr>
          <w:rFonts w:ascii="Times New Roman" w:eastAsia="Times New Roman" w:hAnsi="Times New Roman" w:cs="Times New Roman"/>
          <w:sz w:val="24"/>
          <w:szCs w:val="24"/>
        </w:rPr>
        <w:t xml:space="preserve"> za ljudska prava i prava nacionalnih manjina sufinancira projektne aktivnosti krovnih udruga nacionalnih manjina u okviru Operativnih programa nacionalnih manjina</w:t>
      </w:r>
      <w:r>
        <w:rPr>
          <w:rFonts w:ascii="Times New Roman" w:eastAsia="Times New Roman" w:hAnsi="Times New Roman" w:cs="Times New Roman"/>
          <w:sz w:val="24"/>
          <w:szCs w:val="24"/>
        </w:rPr>
        <w:t xml:space="preserve">. </w:t>
      </w:r>
      <w:r w:rsidR="00C271F4" w:rsidRPr="00B43EE9">
        <w:rPr>
          <w:rFonts w:ascii="Times New Roman" w:eastAsia="Times New Roman" w:hAnsi="Times New Roman" w:cs="Times New Roman"/>
          <w:sz w:val="24"/>
          <w:szCs w:val="24"/>
        </w:rPr>
        <w:t>Napominjemo kako znatan broj aktivnosti samih manjinskih udruga odgovara i drugim preporukama</w:t>
      </w:r>
      <w:r w:rsidR="00096845">
        <w:rPr>
          <w:rFonts w:ascii="Times New Roman" w:eastAsia="Times New Roman" w:hAnsi="Times New Roman" w:cs="Times New Roman"/>
          <w:sz w:val="24"/>
          <w:szCs w:val="24"/>
        </w:rPr>
        <w:t xml:space="preserve"> za hitno djelovanje</w:t>
      </w:r>
      <w:r w:rsidR="00C271F4" w:rsidRPr="00B43EE9">
        <w:rPr>
          <w:rFonts w:ascii="Times New Roman" w:eastAsia="Times New Roman" w:hAnsi="Times New Roman" w:cs="Times New Roman"/>
          <w:sz w:val="24"/>
          <w:szCs w:val="24"/>
        </w:rPr>
        <w:t>, osobito onima navedenim</w:t>
      </w:r>
      <w:r w:rsidR="00EB0311">
        <w:rPr>
          <w:rFonts w:ascii="Times New Roman" w:eastAsia="Times New Roman" w:hAnsi="Times New Roman" w:cs="Times New Roman"/>
          <w:sz w:val="24"/>
          <w:szCs w:val="24"/>
        </w:rPr>
        <w:t>a</w:t>
      </w:r>
      <w:r w:rsidR="00C271F4" w:rsidRPr="00B43EE9">
        <w:rPr>
          <w:rFonts w:ascii="Times New Roman" w:eastAsia="Times New Roman" w:hAnsi="Times New Roman" w:cs="Times New Roman"/>
          <w:sz w:val="24"/>
          <w:szCs w:val="24"/>
        </w:rPr>
        <w:t xml:space="preserve"> uz mađarski i srpski jezik.</w:t>
      </w:r>
    </w:p>
    <w:p w14:paraId="29B7F247" w14:textId="77777777" w:rsidR="00D77B43" w:rsidRDefault="00D77B43" w:rsidP="00C271F4">
      <w:pPr>
        <w:spacing w:after="0" w:line="240" w:lineRule="auto"/>
        <w:jc w:val="both"/>
        <w:rPr>
          <w:rFonts w:ascii="Times New Roman" w:eastAsia="Times New Roman" w:hAnsi="Times New Roman" w:cs="Times New Roman"/>
          <w:sz w:val="24"/>
          <w:szCs w:val="24"/>
        </w:rPr>
      </w:pPr>
    </w:p>
    <w:p w14:paraId="10D65055" w14:textId="77777777" w:rsidR="008D1D2E" w:rsidRDefault="00B67B76" w:rsidP="00C271F4">
      <w:pPr>
        <w:spacing w:after="0" w:line="240" w:lineRule="auto"/>
        <w:jc w:val="both"/>
        <w:rPr>
          <w:rFonts w:ascii="Times New Roman" w:eastAsia="Times New Roman" w:hAnsi="Times New Roman" w:cs="Times New Roman"/>
          <w:sz w:val="24"/>
          <w:szCs w:val="24"/>
        </w:rPr>
      </w:pPr>
      <w:r w:rsidRPr="00B67B76">
        <w:rPr>
          <w:rFonts w:ascii="Times New Roman" w:eastAsia="Times New Roman" w:hAnsi="Times New Roman" w:cs="Times New Roman"/>
          <w:sz w:val="24"/>
          <w:szCs w:val="24"/>
        </w:rPr>
        <w:t>Vidi očitovanje HRT-a pod b. na str. 3. ovog Odgovora.</w:t>
      </w:r>
    </w:p>
    <w:p w14:paraId="08D48BBF" w14:textId="77777777" w:rsidR="00B67B76" w:rsidRDefault="00B67B76" w:rsidP="00C271F4">
      <w:pPr>
        <w:spacing w:after="0" w:line="240" w:lineRule="auto"/>
        <w:jc w:val="both"/>
        <w:rPr>
          <w:rFonts w:ascii="Times New Roman" w:eastAsia="Times New Roman" w:hAnsi="Times New Roman" w:cs="Times New Roman"/>
          <w:sz w:val="24"/>
          <w:szCs w:val="24"/>
        </w:rPr>
      </w:pPr>
    </w:p>
    <w:p w14:paraId="5D01E112" w14:textId="77777777" w:rsidR="008D1D2E" w:rsidRDefault="0045485F" w:rsidP="00C271F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 </w:t>
      </w:r>
      <w:r w:rsidR="008D1D2E" w:rsidRPr="008D1D2E">
        <w:rPr>
          <w:rFonts w:ascii="Times New Roman" w:eastAsia="Times New Roman" w:hAnsi="Times New Roman" w:cs="Times New Roman"/>
          <w:b/>
          <w:sz w:val="24"/>
          <w:szCs w:val="24"/>
        </w:rPr>
        <w:t>Ojačati uporabu srpskog jezika i pripadajućeg pisma na razini područnih jedinica tijela državne uprave i tijela jedinica područne (regionalne) i lokalne samouprave te proširiti ravnopravnu službenu uporabu srpskog jezika na dodatne općine.</w:t>
      </w:r>
    </w:p>
    <w:p w14:paraId="2C2462B5" w14:textId="77777777" w:rsidR="008D1D2E" w:rsidRDefault="008D1D2E" w:rsidP="00C271F4">
      <w:pPr>
        <w:spacing w:after="0" w:line="240" w:lineRule="auto"/>
        <w:jc w:val="both"/>
        <w:rPr>
          <w:rFonts w:ascii="Times New Roman" w:eastAsia="Times New Roman" w:hAnsi="Times New Roman" w:cs="Times New Roman"/>
          <w:b/>
          <w:sz w:val="24"/>
          <w:szCs w:val="24"/>
        </w:rPr>
      </w:pPr>
    </w:p>
    <w:p w14:paraId="0AEB7434" w14:textId="77777777" w:rsidR="008D1D2E" w:rsidRDefault="00B82F75" w:rsidP="002C6D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Slijedom rezultata Popisa stanovništva 2021. godine, </w:t>
      </w:r>
      <w:r w:rsidRPr="002C6D20">
        <w:rPr>
          <w:rFonts w:ascii="Times New Roman" w:hAnsi="Times New Roman" w:cs="Times New Roman"/>
          <w:bCs/>
          <w:sz w:val="24"/>
          <w:szCs w:val="24"/>
        </w:rPr>
        <w:t>pripadnicima srpske nacionalne manjine</w:t>
      </w:r>
      <w:r w:rsidRPr="002C6D20">
        <w:rPr>
          <w:rFonts w:ascii="Times New Roman" w:hAnsi="Times New Roman" w:cs="Times New Roman"/>
          <w:sz w:val="24"/>
          <w:szCs w:val="24"/>
        </w:rPr>
        <w:t xml:space="preserve"> </w:t>
      </w:r>
      <w:r>
        <w:rPr>
          <w:rFonts w:ascii="Times New Roman" w:hAnsi="Times New Roman" w:cs="Times New Roman"/>
          <w:sz w:val="24"/>
          <w:szCs w:val="24"/>
        </w:rPr>
        <w:t>je s</w:t>
      </w:r>
      <w:r w:rsidRPr="00DF7F81">
        <w:rPr>
          <w:rFonts w:ascii="Times New Roman" w:hAnsi="Times New Roman" w:cs="Times New Roman"/>
          <w:sz w:val="24"/>
          <w:szCs w:val="24"/>
        </w:rPr>
        <w:t xml:space="preserve">ukladno odredbi članka 12. stavka 1. Ustavnog zakona </w:t>
      </w:r>
      <w:r>
        <w:rPr>
          <w:rFonts w:ascii="Times New Roman" w:hAnsi="Times New Roman" w:cs="Times New Roman"/>
          <w:sz w:val="24"/>
          <w:szCs w:val="24"/>
        </w:rPr>
        <w:t xml:space="preserve">zajamčeno </w:t>
      </w:r>
      <w:r w:rsidRPr="00DF7F81">
        <w:rPr>
          <w:rFonts w:ascii="Times New Roman" w:hAnsi="Times New Roman" w:cs="Times New Roman"/>
          <w:sz w:val="24"/>
          <w:szCs w:val="24"/>
        </w:rPr>
        <w:t xml:space="preserve">pravo na ravnopravnu službenu uporabu svog jezika i pisma </w:t>
      </w:r>
      <w:r w:rsidRPr="005426D9">
        <w:rPr>
          <w:rFonts w:ascii="Times New Roman" w:hAnsi="Times New Roman" w:cs="Times New Roman"/>
          <w:sz w:val="24"/>
          <w:szCs w:val="24"/>
        </w:rPr>
        <w:t xml:space="preserve">u </w:t>
      </w:r>
      <w:r w:rsidRPr="00DF7F81">
        <w:rPr>
          <w:rFonts w:ascii="Times New Roman" w:hAnsi="Times New Roman" w:cs="Times New Roman"/>
          <w:sz w:val="24"/>
          <w:szCs w:val="24"/>
        </w:rPr>
        <w:t>općinama</w:t>
      </w:r>
      <w:r>
        <w:rPr>
          <w:rFonts w:ascii="Times New Roman" w:hAnsi="Times New Roman" w:cs="Times New Roman"/>
          <w:sz w:val="24"/>
          <w:szCs w:val="24"/>
        </w:rPr>
        <w:t>:</w:t>
      </w:r>
      <w:r w:rsidRPr="00DF7F81">
        <w:rPr>
          <w:rFonts w:ascii="Times New Roman" w:hAnsi="Times New Roman" w:cs="Times New Roman"/>
          <w:sz w:val="24"/>
          <w:szCs w:val="24"/>
        </w:rPr>
        <w:t xml:space="preserve"> Biskupija, Borovo, </w:t>
      </w:r>
      <w:proofErr w:type="spellStart"/>
      <w:r w:rsidRPr="00DF7F81">
        <w:rPr>
          <w:rFonts w:ascii="Times New Roman" w:hAnsi="Times New Roman" w:cs="Times New Roman"/>
          <w:sz w:val="24"/>
          <w:szCs w:val="24"/>
        </w:rPr>
        <w:t>Civljane</w:t>
      </w:r>
      <w:proofErr w:type="spellEnd"/>
      <w:r w:rsidRPr="00DF7F81">
        <w:rPr>
          <w:rFonts w:ascii="Times New Roman" w:hAnsi="Times New Roman" w:cs="Times New Roman"/>
          <w:sz w:val="24"/>
          <w:szCs w:val="24"/>
        </w:rPr>
        <w:t xml:space="preserve">, Donji </w:t>
      </w:r>
      <w:proofErr w:type="spellStart"/>
      <w:r w:rsidRPr="00DF7F81">
        <w:rPr>
          <w:rFonts w:ascii="Times New Roman" w:hAnsi="Times New Roman" w:cs="Times New Roman"/>
          <w:sz w:val="24"/>
          <w:szCs w:val="24"/>
        </w:rPr>
        <w:t>Lapac</w:t>
      </w:r>
      <w:proofErr w:type="spellEnd"/>
      <w:r>
        <w:rPr>
          <w:rFonts w:ascii="Times New Roman" w:hAnsi="Times New Roman" w:cs="Times New Roman"/>
          <w:sz w:val="24"/>
          <w:szCs w:val="24"/>
        </w:rPr>
        <w:t>,</w:t>
      </w:r>
      <w:r w:rsidRPr="00DF7F81">
        <w:rPr>
          <w:rFonts w:ascii="Times New Roman" w:hAnsi="Times New Roman" w:cs="Times New Roman"/>
          <w:sz w:val="24"/>
          <w:szCs w:val="24"/>
        </w:rPr>
        <w:t xml:space="preserve"> Dvor, Erdut, </w:t>
      </w:r>
      <w:proofErr w:type="spellStart"/>
      <w:r w:rsidRPr="00DF7F81">
        <w:rPr>
          <w:rFonts w:ascii="Times New Roman" w:hAnsi="Times New Roman" w:cs="Times New Roman"/>
          <w:sz w:val="24"/>
          <w:szCs w:val="24"/>
        </w:rPr>
        <w:t>Ervenik</w:t>
      </w:r>
      <w:proofErr w:type="spellEnd"/>
      <w:r w:rsidRPr="00DF7F81">
        <w:rPr>
          <w:rFonts w:ascii="Times New Roman" w:hAnsi="Times New Roman" w:cs="Times New Roman"/>
          <w:sz w:val="24"/>
          <w:szCs w:val="24"/>
        </w:rPr>
        <w:t xml:space="preserve">, Gračac, Gvozd, Jagodnjak, Kistanje, Krnjak, </w:t>
      </w:r>
      <w:proofErr w:type="spellStart"/>
      <w:r w:rsidRPr="00DF7F81">
        <w:rPr>
          <w:rFonts w:ascii="Times New Roman" w:hAnsi="Times New Roman" w:cs="Times New Roman"/>
          <w:sz w:val="24"/>
          <w:szCs w:val="24"/>
        </w:rPr>
        <w:t>Markušica</w:t>
      </w:r>
      <w:proofErr w:type="spellEnd"/>
      <w:r w:rsidRPr="00DF7F81">
        <w:rPr>
          <w:rFonts w:ascii="Times New Roman" w:hAnsi="Times New Roman" w:cs="Times New Roman"/>
          <w:sz w:val="24"/>
          <w:szCs w:val="24"/>
        </w:rPr>
        <w:t xml:space="preserve">, </w:t>
      </w:r>
      <w:proofErr w:type="spellStart"/>
      <w:r w:rsidRPr="00DF7F81">
        <w:rPr>
          <w:rFonts w:ascii="Times New Roman" w:hAnsi="Times New Roman" w:cs="Times New Roman"/>
          <w:sz w:val="24"/>
          <w:szCs w:val="24"/>
        </w:rPr>
        <w:t>Negoslavci</w:t>
      </w:r>
      <w:proofErr w:type="spellEnd"/>
      <w:r w:rsidRPr="00DF7F81">
        <w:rPr>
          <w:rFonts w:ascii="Times New Roman" w:hAnsi="Times New Roman" w:cs="Times New Roman"/>
          <w:sz w:val="24"/>
          <w:szCs w:val="24"/>
        </w:rPr>
        <w:t xml:space="preserve">, Plaški, </w:t>
      </w:r>
      <w:proofErr w:type="spellStart"/>
      <w:r w:rsidRPr="00DF7F81">
        <w:rPr>
          <w:rFonts w:ascii="Times New Roman" w:hAnsi="Times New Roman" w:cs="Times New Roman"/>
          <w:sz w:val="24"/>
          <w:szCs w:val="24"/>
        </w:rPr>
        <w:t>Šod</w:t>
      </w:r>
      <w:r>
        <w:rPr>
          <w:rFonts w:ascii="Times New Roman" w:hAnsi="Times New Roman" w:cs="Times New Roman"/>
          <w:sz w:val="24"/>
          <w:szCs w:val="24"/>
        </w:rPr>
        <w:t>olovci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Trpinja</w:t>
      </w:r>
      <w:proofErr w:type="spellEnd"/>
      <w:r>
        <w:rPr>
          <w:rFonts w:ascii="Times New Roman" w:hAnsi="Times New Roman" w:cs="Times New Roman"/>
          <w:sz w:val="24"/>
          <w:szCs w:val="24"/>
        </w:rPr>
        <w:t xml:space="preserve">, Udbina, Vojnić i </w:t>
      </w:r>
      <w:proofErr w:type="spellStart"/>
      <w:r>
        <w:rPr>
          <w:rFonts w:ascii="Times New Roman" w:hAnsi="Times New Roman" w:cs="Times New Roman"/>
          <w:sz w:val="24"/>
          <w:szCs w:val="24"/>
        </w:rPr>
        <w:t>Vrhovine</w:t>
      </w:r>
      <w:proofErr w:type="spellEnd"/>
      <w:r>
        <w:rPr>
          <w:rFonts w:ascii="Times New Roman" w:hAnsi="Times New Roman" w:cs="Times New Roman"/>
          <w:sz w:val="24"/>
          <w:szCs w:val="24"/>
        </w:rPr>
        <w:t>.</w:t>
      </w:r>
    </w:p>
    <w:p w14:paraId="05D59615" w14:textId="77777777" w:rsidR="00B82F75" w:rsidRPr="002C043F" w:rsidRDefault="00B82F75" w:rsidP="002C6D20">
      <w:pPr>
        <w:spacing w:after="0" w:line="240" w:lineRule="auto"/>
        <w:jc w:val="both"/>
        <w:rPr>
          <w:rFonts w:ascii="Times New Roman" w:hAnsi="Times New Roman" w:cs="Times New Roman"/>
          <w:color w:val="000000" w:themeColor="text1"/>
          <w:sz w:val="24"/>
          <w:szCs w:val="24"/>
        </w:rPr>
      </w:pPr>
    </w:p>
    <w:p w14:paraId="6DEB5707" w14:textId="77777777" w:rsidR="00B82F75" w:rsidRDefault="005E6275" w:rsidP="002C6D2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Nadalje, kad</w:t>
      </w:r>
      <w:r w:rsidR="00B82F75" w:rsidRPr="002C043F">
        <w:rPr>
          <w:rFonts w:ascii="Times New Roman" w:hAnsi="Times New Roman" w:cs="Times New Roman"/>
          <w:color w:val="000000" w:themeColor="text1"/>
          <w:sz w:val="24"/>
          <w:szCs w:val="24"/>
        </w:rPr>
        <w:t xml:space="preserve"> nije ostvaren propisani uvjet od jedn</w:t>
      </w:r>
      <w:r w:rsidR="0033756B">
        <w:rPr>
          <w:rFonts w:ascii="Times New Roman" w:hAnsi="Times New Roman" w:cs="Times New Roman"/>
          <w:color w:val="000000" w:themeColor="text1"/>
          <w:sz w:val="24"/>
          <w:szCs w:val="24"/>
        </w:rPr>
        <w:t xml:space="preserve">e trećine moguće je statutom </w:t>
      </w:r>
      <w:r w:rsidR="00B82F75" w:rsidRPr="002C043F">
        <w:rPr>
          <w:rFonts w:ascii="Times New Roman" w:hAnsi="Times New Roman" w:cs="Times New Roman"/>
          <w:color w:val="000000" w:themeColor="text1"/>
          <w:sz w:val="24"/>
          <w:szCs w:val="24"/>
        </w:rPr>
        <w:t>jedinice</w:t>
      </w:r>
      <w:r w:rsidR="0033756B">
        <w:rPr>
          <w:rFonts w:ascii="Times New Roman" w:hAnsi="Times New Roman" w:cs="Times New Roman"/>
          <w:color w:val="000000" w:themeColor="text1"/>
          <w:sz w:val="24"/>
          <w:szCs w:val="24"/>
        </w:rPr>
        <w:t xml:space="preserve"> lokalne i područne (regionalne) samouprave</w:t>
      </w:r>
      <w:r w:rsidR="00B82F75" w:rsidRPr="002C043F">
        <w:rPr>
          <w:rFonts w:ascii="Times New Roman" w:hAnsi="Times New Roman" w:cs="Times New Roman"/>
          <w:color w:val="000000" w:themeColor="text1"/>
          <w:sz w:val="24"/>
          <w:szCs w:val="24"/>
        </w:rPr>
        <w:t xml:space="preserve"> propisati ravnopravnu uporabu jezika i pisma pojedine nacionalne manjine u toj jedinici.</w:t>
      </w:r>
    </w:p>
    <w:p w14:paraId="7876989B" w14:textId="77777777" w:rsidR="002C6D20" w:rsidRDefault="002C6D20" w:rsidP="002C6D20">
      <w:pPr>
        <w:spacing w:after="0" w:line="240" w:lineRule="auto"/>
        <w:jc w:val="both"/>
        <w:rPr>
          <w:rFonts w:ascii="Times New Roman" w:hAnsi="Times New Roman" w:cs="Times New Roman"/>
          <w:color w:val="000000" w:themeColor="text1"/>
          <w:sz w:val="24"/>
          <w:szCs w:val="24"/>
        </w:rPr>
      </w:pPr>
    </w:p>
    <w:p w14:paraId="78C97641" w14:textId="77777777" w:rsidR="00FF2464" w:rsidRDefault="00FF2464" w:rsidP="002C6D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33756B">
        <w:rPr>
          <w:rFonts w:ascii="Times New Roman" w:hAnsi="Times New Roman" w:cs="Times New Roman"/>
          <w:sz w:val="24"/>
          <w:szCs w:val="24"/>
        </w:rPr>
        <w:t>tome da su statutima, u cijeloj jedinici ili u pojedinim naseljima, propisale ravnopravnu uporabu srpskog jezika i pisma</w:t>
      </w:r>
      <w:r>
        <w:rPr>
          <w:rFonts w:ascii="Times New Roman" w:hAnsi="Times New Roman" w:cs="Times New Roman"/>
          <w:sz w:val="24"/>
          <w:szCs w:val="24"/>
        </w:rPr>
        <w:t xml:space="preserve">, </w:t>
      </w:r>
      <w:r w:rsidRPr="00B31379">
        <w:rPr>
          <w:rFonts w:ascii="Times New Roman" w:hAnsi="Times New Roman" w:cs="Times New Roman"/>
          <w:sz w:val="24"/>
          <w:szCs w:val="24"/>
        </w:rPr>
        <w:t>izvijestile su Bjelovarsko-bilogorska županij</w:t>
      </w:r>
      <w:r>
        <w:rPr>
          <w:rFonts w:ascii="Times New Roman" w:hAnsi="Times New Roman" w:cs="Times New Roman"/>
          <w:sz w:val="24"/>
          <w:szCs w:val="24"/>
        </w:rPr>
        <w:t>a</w:t>
      </w:r>
      <w:r w:rsidR="0033756B">
        <w:rPr>
          <w:rFonts w:ascii="Times New Roman" w:hAnsi="Times New Roman" w:cs="Times New Roman"/>
          <w:sz w:val="24"/>
          <w:szCs w:val="24"/>
        </w:rPr>
        <w:t>,</w:t>
      </w:r>
      <w:r>
        <w:rPr>
          <w:rFonts w:ascii="Times New Roman" w:hAnsi="Times New Roman" w:cs="Times New Roman"/>
          <w:sz w:val="24"/>
          <w:szCs w:val="24"/>
        </w:rPr>
        <w:t xml:space="preserve"> Grad Vrbovsko i Općina K</w:t>
      </w:r>
      <w:r w:rsidRPr="00B31379">
        <w:rPr>
          <w:rFonts w:ascii="Times New Roman" w:hAnsi="Times New Roman" w:cs="Times New Roman"/>
          <w:sz w:val="24"/>
          <w:szCs w:val="24"/>
        </w:rPr>
        <w:t xml:space="preserve">neževi </w:t>
      </w:r>
      <w:r w:rsidR="0033756B">
        <w:rPr>
          <w:rFonts w:ascii="Times New Roman" w:hAnsi="Times New Roman" w:cs="Times New Roman"/>
          <w:sz w:val="24"/>
          <w:szCs w:val="24"/>
        </w:rPr>
        <w:t>Vinogradi</w:t>
      </w:r>
      <w:r>
        <w:rPr>
          <w:rFonts w:ascii="Times New Roman" w:hAnsi="Times New Roman" w:cs="Times New Roman"/>
          <w:sz w:val="24"/>
          <w:szCs w:val="24"/>
        </w:rPr>
        <w:t>.</w:t>
      </w:r>
      <w:r w:rsidRPr="00B31379">
        <w:rPr>
          <w:rFonts w:ascii="Times New Roman" w:hAnsi="Times New Roman" w:cs="Times New Roman"/>
          <w:sz w:val="24"/>
          <w:szCs w:val="24"/>
        </w:rPr>
        <w:t xml:space="preserve"> </w:t>
      </w:r>
    </w:p>
    <w:p w14:paraId="63CA96DE" w14:textId="77777777" w:rsidR="002C6D20" w:rsidRDefault="002C6D20" w:rsidP="002C6D20">
      <w:pPr>
        <w:spacing w:after="0" w:line="240" w:lineRule="auto"/>
        <w:jc w:val="both"/>
        <w:rPr>
          <w:rFonts w:ascii="Times New Roman" w:hAnsi="Times New Roman" w:cs="Times New Roman"/>
          <w:sz w:val="24"/>
          <w:szCs w:val="24"/>
          <w:lang w:val="hr-HR" w:eastAsia="en-US"/>
        </w:rPr>
      </w:pPr>
    </w:p>
    <w:p w14:paraId="6E0ABB35" w14:textId="77777777" w:rsidR="009D3072" w:rsidRDefault="0033756B" w:rsidP="002C6D20">
      <w:pPr>
        <w:spacing w:after="0" w:line="240" w:lineRule="auto"/>
        <w:jc w:val="both"/>
        <w:rPr>
          <w:rFonts w:ascii="Times New Roman" w:hAnsi="Times New Roman" w:cs="Times New Roman"/>
          <w:sz w:val="24"/>
          <w:szCs w:val="24"/>
          <w:lang w:val="hr-HR" w:eastAsia="en-US"/>
        </w:rPr>
      </w:pPr>
      <w:r>
        <w:rPr>
          <w:rFonts w:ascii="Times New Roman" w:hAnsi="Times New Roman" w:cs="Times New Roman"/>
          <w:sz w:val="24"/>
          <w:szCs w:val="24"/>
          <w:lang w:val="hr-HR" w:eastAsia="en-US"/>
        </w:rPr>
        <w:t>Ponovno</w:t>
      </w:r>
      <w:r w:rsidR="00425DE0">
        <w:rPr>
          <w:rFonts w:ascii="Times New Roman" w:hAnsi="Times New Roman" w:cs="Times New Roman"/>
          <w:sz w:val="24"/>
          <w:szCs w:val="24"/>
          <w:lang w:val="hr-HR" w:eastAsia="en-US"/>
        </w:rPr>
        <w:t xml:space="preserve"> n</w:t>
      </w:r>
      <w:r w:rsidR="009D3072" w:rsidRPr="00453BD3">
        <w:rPr>
          <w:rFonts w:ascii="Times New Roman" w:hAnsi="Times New Roman" w:cs="Times New Roman"/>
          <w:sz w:val="24"/>
          <w:szCs w:val="24"/>
          <w:lang w:val="hr-HR" w:eastAsia="en-US"/>
        </w:rPr>
        <w:t>apominjemo da Ministarstvo pravosuđa, uprave i digitalne transformacije prikuplja podatke i kontinuirano prati ravnopravnu službenu uporabu jezika i pisma nacionalnih manjina</w:t>
      </w:r>
      <w:r w:rsidR="009D3072" w:rsidRPr="00042075">
        <w:rPr>
          <w:rFonts w:ascii="Times New Roman" w:hAnsi="Times New Roman" w:cs="Times New Roman"/>
          <w:sz w:val="24"/>
          <w:szCs w:val="24"/>
          <w:lang w:val="hr-HR" w:eastAsia="en-US"/>
        </w:rPr>
        <w:t xml:space="preserve"> u svim jedinicama lokalne i područne (regionalne) samouprave</w:t>
      </w:r>
      <w:r>
        <w:rPr>
          <w:rFonts w:ascii="Times New Roman" w:hAnsi="Times New Roman" w:cs="Times New Roman"/>
          <w:sz w:val="24"/>
          <w:szCs w:val="24"/>
          <w:lang w:val="hr-HR" w:eastAsia="en-US"/>
        </w:rPr>
        <w:t xml:space="preserve">, naglašava važnost manjinskih jezika </w:t>
      </w:r>
      <w:r w:rsidR="009D3072" w:rsidRPr="00453BD3">
        <w:rPr>
          <w:rFonts w:ascii="Times New Roman" w:hAnsi="Times New Roman" w:cs="Times New Roman"/>
          <w:sz w:val="24"/>
          <w:szCs w:val="24"/>
          <w:lang w:val="hr-HR" w:eastAsia="en-US"/>
        </w:rPr>
        <w:t>te</w:t>
      </w:r>
      <w:r>
        <w:rPr>
          <w:rFonts w:ascii="Times New Roman" w:hAnsi="Times New Roman" w:cs="Times New Roman"/>
          <w:sz w:val="24"/>
          <w:szCs w:val="24"/>
          <w:lang w:val="hr-HR" w:eastAsia="en-US"/>
        </w:rPr>
        <w:t xml:space="preserve"> ujedno</w:t>
      </w:r>
      <w:r w:rsidR="009D3072" w:rsidRPr="00453BD3">
        <w:rPr>
          <w:rFonts w:ascii="Times New Roman" w:hAnsi="Times New Roman" w:cs="Times New Roman"/>
          <w:sz w:val="24"/>
          <w:szCs w:val="24"/>
          <w:lang w:val="hr-HR" w:eastAsia="en-US"/>
        </w:rPr>
        <w:t xml:space="preserve"> potiče jedinice na uvođenje dvojezičnosti statutima. O navedenom pravu podučavaju se lokalni i državni službenici na radionicama „Primjena Ustavnog zakona o pravima nacionalnih manjina“, </w:t>
      </w:r>
      <w:r>
        <w:rPr>
          <w:rFonts w:ascii="Times New Roman" w:hAnsi="Times New Roman" w:cs="Times New Roman"/>
          <w:sz w:val="24"/>
          <w:szCs w:val="24"/>
          <w:lang w:val="hr-HR" w:eastAsia="en-US"/>
        </w:rPr>
        <w:t>koje organizira Državna škola</w:t>
      </w:r>
      <w:r w:rsidR="009D3072" w:rsidRPr="00453BD3">
        <w:rPr>
          <w:rFonts w:ascii="Times New Roman" w:hAnsi="Times New Roman" w:cs="Times New Roman"/>
          <w:sz w:val="24"/>
          <w:szCs w:val="24"/>
          <w:lang w:val="hr-HR" w:eastAsia="en-US"/>
        </w:rPr>
        <w:t xml:space="preserve"> za javnu upravu. </w:t>
      </w:r>
    </w:p>
    <w:p w14:paraId="2CBCC40F" w14:textId="77777777" w:rsidR="00B82F75" w:rsidRPr="008D1D2E" w:rsidRDefault="00B82F75" w:rsidP="00C271F4">
      <w:pPr>
        <w:spacing w:after="0" w:line="240" w:lineRule="auto"/>
        <w:jc w:val="both"/>
        <w:rPr>
          <w:rFonts w:ascii="Times New Roman" w:eastAsia="Times New Roman" w:hAnsi="Times New Roman" w:cs="Times New Roman"/>
          <w:b/>
          <w:sz w:val="24"/>
          <w:szCs w:val="24"/>
        </w:rPr>
      </w:pPr>
    </w:p>
    <w:p w14:paraId="60BA4B30" w14:textId="77777777" w:rsidR="00C271F4" w:rsidRPr="008D1D2E" w:rsidRDefault="00C271F4" w:rsidP="0045485F">
      <w:pPr>
        <w:pStyle w:val="COEHeading3"/>
      </w:pPr>
    </w:p>
    <w:p w14:paraId="65E3652C" w14:textId="77777777" w:rsidR="006E559F" w:rsidRPr="00425DE0" w:rsidRDefault="006E559F" w:rsidP="00425DE0">
      <w:pPr>
        <w:pStyle w:val="COEHeading3"/>
        <w:rPr>
          <w:b/>
        </w:rPr>
      </w:pPr>
      <w:r w:rsidRPr="0045485F">
        <w:rPr>
          <w:b/>
        </w:rPr>
        <w:t xml:space="preserve">9. </w:t>
      </w:r>
      <w:r w:rsidR="00243B8D" w:rsidRPr="0045485F">
        <w:rPr>
          <w:b/>
        </w:rPr>
        <w:t>Preporuke Odbora stručnjaka za poboljšanje zaštite i promicanja slovačkog jezika u Hrvatskoj</w:t>
      </w:r>
      <w:bookmarkEnd w:id="14"/>
    </w:p>
    <w:p w14:paraId="5FAD4909" w14:textId="77777777" w:rsidR="00243B8D" w:rsidRPr="00B43EE9" w:rsidRDefault="00243B8D" w:rsidP="00243B8D">
      <w:pPr>
        <w:pStyle w:val="P68B1DB1-Normal36"/>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15D7C85F" w14:textId="77777777" w:rsidR="00243B8D" w:rsidRPr="00B43EE9" w:rsidRDefault="00243B8D" w:rsidP="00243B8D">
      <w:pPr>
        <w:tabs>
          <w:tab w:val="left" w:pos="567"/>
        </w:tabs>
        <w:spacing w:after="0" w:line="240" w:lineRule="auto"/>
        <w:ind w:left="567" w:hanging="567"/>
        <w:jc w:val="both"/>
        <w:rPr>
          <w:rFonts w:ascii="Times New Roman" w:eastAsia="Times New Roman" w:hAnsi="Times New Roman" w:cs="Times New Roman"/>
          <w:sz w:val="24"/>
          <w:szCs w:val="24"/>
        </w:rPr>
      </w:pPr>
    </w:p>
    <w:p w14:paraId="122E9FC8" w14:textId="77777777" w:rsidR="00243B8D" w:rsidRPr="00B43EE9" w:rsidRDefault="00243B8D" w:rsidP="001E1963">
      <w:pPr>
        <w:pStyle w:val="P68B1DB1-Odlomakpopisa32"/>
        <w:numPr>
          <w:ilvl w:val="0"/>
          <w:numId w:val="8"/>
        </w:numPr>
        <w:pBdr>
          <w:top w:val="single" w:sz="4" w:space="1" w:color="auto"/>
          <w:left w:val="single" w:sz="4" w:space="1" w:color="auto"/>
          <w:bottom w:val="single" w:sz="4" w:space="1" w:color="auto"/>
          <w:right w:val="single" w:sz="4" w:space="1"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Koristiti slovački jezik u tijelima jedinica područne (regionalne) i lokalne samouprave te proširiti ravnopravnu službenu uporabu slovačkog jezika na dodatne općine.</w:t>
      </w:r>
    </w:p>
    <w:p w14:paraId="21B48922" w14:textId="77777777" w:rsidR="00243B8D" w:rsidRPr="00B43EE9" w:rsidRDefault="00243B8D" w:rsidP="001E1963">
      <w:pPr>
        <w:pStyle w:val="P68B1DB1-Normal29"/>
        <w:numPr>
          <w:ilvl w:val="0"/>
          <w:numId w:val="8"/>
        </w:numPr>
        <w:pBdr>
          <w:top w:val="single" w:sz="4" w:space="1" w:color="auto"/>
          <w:left w:val="single" w:sz="4" w:space="1" w:color="auto"/>
          <w:bottom w:val="single" w:sz="4" w:space="1" w:color="auto"/>
          <w:right w:val="single" w:sz="4" w:space="1" w:color="auto"/>
        </w:pBdr>
        <w:tabs>
          <w:tab w:val="left" w:pos="567"/>
        </w:tabs>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 xml:space="preserve">Uvesti emitiranje jedne televizijske emisije na slovačkom jeziku s dovoljnim trajanjem, </w:t>
      </w:r>
    </w:p>
    <w:p w14:paraId="25FDB026" w14:textId="77777777" w:rsidR="00243B8D" w:rsidRPr="00B43EE9" w:rsidRDefault="00243B8D" w:rsidP="001E1963">
      <w:pPr>
        <w:pStyle w:val="P68B1DB1-Normal13"/>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hAnsi="Times New Roman" w:cs="Times New Roman"/>
          <w:sz w:val="24"/>
          <w:szCs w:val="24"/>
        </w:rPr>
      </w:pPr>
      <w:r w:rsidRPr="00B43EE9">
        <w:rPr>
          <w:rFonts w:ascii="Times New Roman" w:hAnsi="Times New Roman" w:cs="Times New Roman"/>
          <w:b/>
          <w:sz w:val="24"/>
          <w:szCs w:val="24"/>
        </w:rPr>
        <w:tab/>
        <w:t>redovitošću i učestalošću.</w:t>
      </w:r>
      <w:r w:rsidRPr="00B43EE9">
        <w:rPr>
          <w:rFonts w:ascii="Times New Roman" w:hAnsi="Times New Roman" w:cs="Times New Roman"/>
          <w:sz w:val="24"/>
          <w:szCs w:val="24"/>
        </w:rPr>
        <w:t xml:space="preserve"> </w:t>
      </w:r>
    </w:p>
    <w:p w14:paraId="105B70A2" w14:textId="77777777" w:rsidR="00243B8D" w:rsidRPr="00B43EE9" w:rsidRDefault="00243B8D" w:rsidP="001E1963">
      <w:pPr>
        <w:pStyle w:val="P68B1DB1-Odlomakpopisa32"/>
        <w:numPr>
          <w:ilvl w:val="0"/>
          <w:numId w:val="8"/>
        </w:numPr>
        <w:pBdr>
          <w:top w:val="single" w:sz="4" w:space="1" w:color="auto"/>
          <w:left w:val="single" w:sz="4" w:space="1" w:color="auto"/>
          <w:bottom w:val="single" w:sz="4" w:space="1" w:color="auto"/>
          <w:right w:val="single" w:sz="4" w:space="1"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Ojačati uporabu slovačkog jezika u predškolskom odgoju i obrazovanju.</w:t>
      </w:r>
    </w:p>
    <w:p w14:paraId="1EFCADA0" w14:textId="77777777" w:rsidR="005C7391" w:rsidRPr="00B43EE9" w:rsidRDefault="005C7391" w:rsidP="001E1963">
      <w:pPr>
        <w:pStyle w:val="COEHeading3"/>
      </w:pPr>
      <w:bookmarkStart w:id="16" w:name="_Toc163469425"/>
    </w:p>
    <w:p w14:paraId="5E9DA47F" w14:textId="77777777" w:rsidR="006E559F" w:rsidRPr="0045485F" w:rsidRDefault="0045485F" w:rsidP="0045485F">
      <w:pPr>
        <w:pStyle w:val="COEHeading3"/>
        <w:rPr>
          <w:b/>
        </w:rPr>
      </w:pPr>
      <w:r>
        <w:rPr>
          <w:b/>
        </w:rPr>
        <w:t xml:space="preserve">a. </w:t>
      </w:r>
      <w:r w:rsidR="006E559F" w:rsidRPr="0045485F">
        <w:rPr>
          <w:b/>
        </w:rPr>
        <w:t>Koristiti slovački jezik u tijelima jedinica područne (regionalne) i lokalne samouprave te proširiti ravnopravnu službenu uporabu slovačkog jezika na dodatne općine.</w:t>
      </w:r>
    </w:p>
    <w:p w14:paraId="60BC8004" w14:textId="3A9204A8" w:rsidR="006D74EC" w:rsidRPr="0045485F" w:rsidRDefault="007B0AB4" w:rsidP="0045485F">
      <w:pPr>
        <w:pStyle w:val="COEHeading3"/>
      </w:pPr>
      <w:r w:rsidRPr="00B43EE9">
        <w:t xml:space="preserve">Prema Popisu stanovništva 2021. godine pripadnika slovačke nacionalne manjine </w:t>
      </w:r>
      <w:r w:rsidR="008D1D2E">
        <w:t>naj</w:t>
      </w:r>
      <w:r w:rsidRPr="00B43EE9">
        <w:t xml:space="preserve">više ima u Općini </w:t>
      </w:r>
      <w:proofErr w:type="spellStart"/>
      <w:r w:rsidRPr="00B43EE9">
        <w:t>Punitovci</w:t>
      </w:r>
      <w:proofErr w:type="spellEnd"/>
      <w:r w:rsidRPr="00B43EE9">
        <w:t xml:space="preserve"> </w:t>
      </w:r>
      <w:r w:rsidR="00F20CD5">
        <w:t>(</w:t>
      </w:r>
      <w:r w:rsidRPr="00B43EE9">
        <w:t>33,16%</w:t>
      </w:r>
      <w:r w:rsidR="00F20CD5">
        <w:t>)</w:t>
      </w:r>
      <w:r w:rsidRPr="00B43EE9">
        <w:t>, Gradovima</w:t>
      </w:r>
      <w:r w:rsidR="005E6275">
        <w:t>:</w:t>
      </w:r>
      <w:r w:rsidRPr="00B43EE9">
        <w:t xml:space="preserve"> Ilok</w:t>
      </w:r>
      <w:r w:rsidR="005E6275">
        <w:t xml:space="preserve">u </w:t>
      </w:r>
      <w:r w:rsidR="00F20CD5">
        <w:t>(</w:t>
      </w:r>
      <w:r w:rsidR="005E6275">
        <w:t>13,36%</w:t>
      </w:r>
      <w:r w:rsidR="00F20CD5">
        <w:t>)</w:t>
      </w:r>
      <w:r w:rsidR="005E6275">
        <w:t xml:space="preserve"> i Našicama </w:t>
      </w:r>
      <w:r w:rsidR="00F20CD5">
        <w:t>(</w:t>
      </w:r>
      <w:r w:rsidR="005E6275">
        <w:t>5,30%</w:t>
      </w:r>
      <w:r w:rsidR="00F20CD5">
        <w:t>)</w:t>
      </w:r>
      <w:r w:rsidR="005E6275">
        <w:t xml:space="preserve"> te Općini Lipovljani </w:t>
      </w:r>
      <w:r w:rsidR="00D048E9">
        <w:t>(</w:t>
      </w:r>
      <w:r w:rsidR="005E6275">
        <w:t>2,32%</w:t>
      </w:r>
      <w:r w:rsidR="00D048E9">
        <w:t>)</w:t>
      </w:r>
      <w:r w:rsidR="005E6275">
        <w:t>.</w:t>
      </w:r>
    </w:p>
    <w:p w14:paraId="3A87F82A" w14:textId="4D82CB43" w:rsidR="002C2F36" w:rsidRPr="00B43EE9" w:rsidRDefault="002C2F36" w:rsidP="006D74EC">
      <w:pPr>
        <w:spacing w:after="0" w:line="240" w:lineRule="auto"/>
        <w:jc w:val="both"/>
        <w:rPr>
          <w:rFonts w:ascii="Times New Roman" w:hAnsi="Times New Roman" w:cs="Times New Roman"/>
          <w:sz w:val="24"/>
          <w:szCs w:val="24"/>
          <w:lang w:val="hr-HR"/>
        </w:rPr>
      </w:pPr>
      <w:r w:rsidRPr="00B43EE9">
        <w:rPr>
          <w:rFonts w:ascii="Times New Roman" w:hAnsi="Times New Roman" w:cs="Times New Roman"/>
          <w:sz w:val="24"/>
          <w:szCs w:val="24"/>
          <w:lang w:val="hr-HR"/>
        </w:rPr>
        <w:t xml:space="preserve">U Općini </w:t>
      </w:r>
      <w:proofErr w:type="spellStart"/>
      <w:r w:rsidRPr="00B43EE9">
        <w:rPr>
          <w:rFonts w:ascii="Times New Roman" w:hAnsi="Times New Roman" w:cs="Times New Roman"/>
          <w:sz w:val="24"/>
          <w:szCs w:val="24"/>
          <w:lang w:val="hr-HR"/>
        </w:rPr>
        <w:t>Punitovci</w:t>
      </w:r>
      <w:proofErr w:type="spellEnd"/>
      <w:r w:rsidRPr="00B43EE9">
        <w:rPr>
          <w:rFonts w:ascii="Times New Roman" w:hAnsi="Times New Roman" w:cs="Times New Roman"/>
          <w:sz w:val="24"/>
          <w:szCs w:val="24"/>
          <w:lang w:val="hr-HR"/>
        </w:rPr>
        <w:t xml:space="preserve"> prema Popisu stanovništva 2021. godine udio pripadnika slovačke nacionalne manjine smanjen je ispod jedne trećine</w:t>
      </w:r>
      <w:r w:rsidR="00543C4D">
        <w:rPr>
          <w:rFonts w:ascii="Times New Roman" w:hAnsi="Times New Roman" w:cs="Times New Roman"/>
          <w:sz w:val="24"/>
          <w:szCs w:val="24"/>
          <w:lang w:val="hr-HR"/>
        </w:rPr>
        <w:t xml:space="preserve"> </w:t>
      </w:r>
      <w:r w:rsidR="007212D6">
        <w:rPr>
          <w:rFonts w:ascii="Times New Roman" w:hAnsi="Times New Roman" w:cs="Times New Roman"/>
          <w:sz w:val="24"/>
          <w:szCs w:val="24"/>
          <w:lang w:val="hr-HR"/>
        </w:rPr>
        <w:t>potrebne</w:t>
      </w:r>
      <w:r w:rsidR="00543C4D">
        <w:rPr>
          <w:rFonts w:ascii="Times New Roman" w:hAnsi="Times New Roman" w:cs="Times New Roman"/>
          <w:sz w:val="24"/>
          <w:szCs w:val="24"/>
          <w:lang w:val="hr-HR"/>
        </w:rPr>
        <w:t xml:space="preserve"> za </w:t>
      </w:r>
      <w:r w:rsidRPr="00B43EE9">
        <w:rPr>
          <w:rFonts w:ascii="Times New Roman" w:hAnsi="Times New Roman" w:cs="Times New Roman"/>
          <w:sz w:val="24"/>
          <w:szCs w:val="24"/>
          <w:lang w:val="hr-HR"/>
        </w:rPr>
        <w:t>uvođenje ravnopravne uporabe jezike i pisma</w:t>
      </w:r>
      <w:r w:rsidR="00E475BA">
        <w:rPr>
          <w:rFonts w:ascii="Times New Roman" w:hAnsi="Times New Roman" w:cs="Times New Roman"/>
          <w:sz w:val="24"/>
          <w:szCs w:val="24"/>
          <w:lang w:val="hr-HR"/>
        </w:rPr>
        <w:t xml:space="preserve"> nacionalnih manjina</w:t>
      </w:r>
      <w:r w:rsidRPr="00B43EE9">
        <w:rPr>
          <w:rFonts w:ascii="Times New Roman" w:hAnsi="Times New Roman" w:cs="Times New Roman"/>
          <w:sz w:val="24"/>
          <w:szCs w:val="24"/>
          <w:lang w:val="hr-HR"/>
        </w:rPr>
        <w:t xml:space="preserve">. </w:t>
      </w:r>
    </w:p>
    <w:p w14:paraId="0D482D84" w14:textId="6699B5D8" w:rsidR="002C2F36" w:rsidRPr="00B43EE9" w:rsidRDefault="00CB1B08" w:rsidP="002C2F36">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Međutim, </w:t>
      </w:r>
      <w:r w:rsidR="00543C4D">
        <w:rPr>
          <w:rFonts w:ascii="Times New Roman" w:hAnsi="Times New Roman" w:cs="Times New Roman"/>
          <w:sz w:val="24"/>
          <w:szCs w:val="24"/>
          <w:lang w:val="hr-HR"/>
        </w:rPr>
        <w:t>Statutarnom Odlukom</w:t>
      </w:r>
      <w:r w:rsidR="00577FED">
        <w:rPr>
          <w:rFonts w:ascii="Times New Roman" w:hAnsi="Times New Roman" w:cs="Times New Roman"/>
          <w:sz w:val="24"/>
          <w:szCs w:val="24"/>
          <w:lang w:val="hr-HR"/>
        </w:rPr>
        <w:t xml:space="preserve"> </w:t>
      </w:r>
      <w:r w:rsidR="002C2F36" w:rsidRPr="00B43EE9">
        <w:rPr>
          <w:rFonts w:ascii="Times New Roman" w:hAnsi="Times New Roman" w:cs="Times New Roman"/>
          <w:sz w:val="24"/>
          <w:szCs w:val="24"/>
          <w:lang w:val="hr-HR"/>
        </w:rPr>
        <w:t xml:space="preserve">o izmjenama i dopunama Statuta Općine </w:t>
      </w:r>
      <w:proofErr w:type="spellStart"/>
      <w:r w:rsidR="002C2F36" w:rsidRPr="00B43EE9">
        <w:rPr>
          <w:rFonts w:ascii="Times New Roman" w:hAnsi="Times New Roman" w:cs="Times New Roman"/>
          <w:sz w:val="24"/>
          <w:szCs w:val="24"/>
          <w:lang w:val="hr-HR"/>
        </w:rPr>
        <w:t>Punitovci</w:t>
      </w:r>
      <w:proofErr w:type="spellEnd"/>
      <w:r w:rsidR="002C2F36" w:rsidRPr="00B43EE9">
        <w:rPr>
          <w:rFonts w:ascii="Times New Roman" w:hAnsi="Times New Roman" w:cs="Times New Roman"/>
          <w:sz w:val="24"/>
          <w:szCs w:val="24"/>
          <w:lang w:val="hr-HR"/>
        </w:rPr>
        <w:t xml:space="preserve"> od 11. ožujka 2021. godine </w:t>
      </w:r>
      <w:r>
        <w:rPr>
          <w:rFonts w:ascii="Times New Roman" w:hAnsi="Times New Roman" w:cs="Times New Roman"/>
          <w:sz w:val="24"/>
          <w:szCs w:val="24"/>
          <w:lang w:val="hr-HR"/>
        </w:rPr>
        <w:t>u</w:t>
      </w:r>
      <w:r w:rsidR="00543C4D">
        <w:rPr>
          <w:rFonts w:ascii="Times New Roman" w:hAnsi="Times New Roman" w:cs="Times New Roman"/>
          <w:sz w:val="24"/>
          <w:szCs w:val="24"/>
          <w:lang w:val="hr-HR"/>
        </w:rPr>
        <w:t xml:space="preserve"> </w:t>
      </w:r>
      <w:r>
        <w:rPr>
          <w:rFonts w:ascii="Times New Roman" w:hAnsi="Times New Roman" w:cs="Times New Roman"/>
          <w:sz w:val="24"/>
          <w:szCs w:val="24"/>
          <w:lang w:val="hr-HR"/>
        </w:rPr>
        <w:t>članku 6. propisano je</w:t>
      </w:r>
      <w:r w:rsidR="00096845">
        <w:rPr>
          <w:rFonts w:ascii="Times New Roman" w:hAnsi="Times New Roman" w:cs="Times New Roman"/>
          <w:sz w:val="24"/>
          <w:szCs w:val="24"/>
          <w:lang w:val="hr-HR"/>
        </w:rPr>
        <w:t>,</w:t>
      </w:r>
      <w:r>
        <w:rPr>
          <w:rFonts w:ascii="Times New Roman" w:hAnsi="Times New Roman" w:cs="Times New Roman"/>
          <w:sz w:val="24"/>
          <w:szCs w:val="24"/>
          <w:lang w:val="hr-HR"/>
        </w:rPr>
        <w:t xml:space="preserve"> između ostaloga</w:t>
      </w:r>
      <w:r w:rsidR="00096845">
        <w:rPr>
          <w:rFonts w:ascii="Times New Roman" w:hAnsi="Times New Roman" w:cs="Times New Roman"/>
          <w:sz w:val="24"/>
          <w:szCs w:val="24"/>
          <w:lang w:val="hr-HR"/>
        </w:rPr>
        <w:t>,</w:t>
      </w:r>
      <w:r>
        <w:rPr>
          <w:rFonts w:ascii="Times New Roman" w:hAnsi="Times New Roman" w:cs="Times New Roman"/>
          <w:sz w:val="24"/>
          <w:szCs w:val="24"/>
          <w:lang w:val="hr-HR"/>
        </w:rPr>
        <w:t xml:space="preserve"> da se</w:t>
      </w:r>
      <w:r w:rsidR="002C2F36" w:rsidRPr="00B43EE9">
        <w:rPr>
          <w:rFonts w:ascii="Times New Roman" w:hAnsi="Times New Roman" w:cs="Times New Roman"/>
          <w:sz w:val="24"/>
          <w:szCs w:val="24"/>
          <w:lang w:val="hr-HR"/>
        </w:rPr>
        <w:t xml:space="preserve"> </w:t>
      </w:r>
      <w:r>
        <w:rPr>
          <w:rFonts w:ascii="Times New Roman" w:hAnsi="Times New Roman" w:cs="Times New Roman"/>
          <w:sz w:val="24"/>
          <w:szCs w:val="24"/>
          <w:lang w:val="hr-HR"/>
        </w:rPr>
        <w:t>n</w:t>
      </w:r>
      <w:r w:rsidR="002C2F36" w:rsidRPr="00B43EE9">
        <w:rPr>
          <w:rFonts w:ascii="Times New Roman" w:hAnsi="Times New Roman" w:cs="Times New Roman"/>
          <w:sz w:val="24"/>
          <w:szCs w:val="24"/>
          <w:lang w:val="hr-HR"/>
        </w:rPr>
        <w:t xml:space="preserve">a području Općine </w:t>
      </w:r>
      <w:proofErr w:type="spellStart"/>
      <w:r w:rsidR="002C2F36" w:rsidRPr="00B43EE9">
        <w:rPr>
          <w:rFonts w:ascii="Times New Roman" w:hAnsi="Times New Roman" w:cs="Times New Roman"/>
          <w:sz w:val="24"/>
          <w:szCs w:val="24"/>
          <w:lang w:val="hr-HR"/>
        </w:rPr>
        <w:t>Punitovci</w:t>
      </w:r>
      <w:proofErr w:type="spellEnd"/>
      <w:r w:rsidR="002C2F36" w:rsidRPr="00B43EE9">
        <w:rPr>
          <w:rFonts w:ascii="Times New Roman" w:hAnsi="Times New Roman" w:cs="Times New Roman"/>
          <w:sz w:val="24"/>
          <w:szCs w:val="24"/>
          <w:lang w:val="hr-HR"/>
        </w:rPr>
        <w:t xml:space="preserve"> svi javni natpisi u mjestima (na</w:t>
      </w:r>
      <w:r w:rsidR="00866EA2">
        <w:rPr>
          <w:rFonts w:ascii="Times New Roman" w:hAnsi="Times New Roman" w:cs="Times New Roman"/>
          <w:sz w:val="24"/>
          <w:szCs w:val="24"/>
          <w:lang w:val="hr-HR"/>
        </w:rPr>
        <w:t xml:space="preserve">zivi naselja i dr.) ispisuju </w:t>
      </w:r>
      <w:r w:rsidR="002C2F36" w:rsidRPr="00B43EE9">
        <w:rPr>
          <w:rFonts w:ascii="Times New Roman" w:hAnsi="Times New Roman" w:cs="Times New Roman"/>
          <w:sz w:val="24"/>
          <w:szCs w:val="24"/>
          <w:lang w:val="hr-HR"/>
        </w:rPr>
        <w:t>na hrvatskom jeziku, a</w:t>
      </w:r>
      <w:r w:rsidR="00B06119" w:rsidRPr="00B43EE9">
        <w:rPr>
          <w:rFonts w:ascii="Times New Roman" w:hAnsi="Times New Roman" w:cs="Times New Roman"/>
          <w:sz w:val="24"/>
          <w:szCs w:val="24"/>
          <w:lang w:val="hr-HR"/>
        </w:rPr>
        <w:t xml:space="preserve"> </w:t>
      </w:r>
      <w:r w:rsidR="002C2F36" w:rsidRPr="00B43EE9">
        <w:rPr>
          <w:rFonts w:ascii="Times New Roman" w:hAnsi="Times New Roman" w:cs="Times New Roman"/>
          <w:sz w:val="24"/>
          <w:szCs w:val="24"/>
          <w:lang w:val="hr-HR"/>
        </w:rPr>
        <w:t xml:space="preserve">u mjestima gdje za to postoji interes i potreba </w:t>
      </w:r>
      <w:r w:rsidR="00B96E7D">
        <w:rPr>
          <w:rFonts w:ascii="Times New Roman" w:hAnsi="Times New Roman" w:cs="Times New Roman"/>
          <w:sz w:val="24"/>
          <w:szCs w:val="24"/>
          <w:lang w:val="hr-HR"/>
        </w:rPr>
        <w:t xml:space="preserve">i </w:t>
      </w:r>
      <w:r w:rsidR="002C2F36" w:rsidRPr="00B43EE9">
        <w:rPr>
          <w:rFonts w:ascii="Times New Roman" w:hAnsi="Times New Roman" w:cs="Times New Roman"/>
          <w:sz w:val="24"/>
          <w:szCs w:val="24"/>
          <w:lang w:val="hr-HR"/>
        </w:rPr>
        <w:t>na slovačkom jeziku.</w:t>
      </w:r>
    </w:p>
    <w:p w14:paraId="2506D4A8" w14:textId="31E21003" w:rsidR="002C2F36" w:rsidRPr="00B43EE9" w:rsidRDefault="002C2F36" w:rsidP="002C2F36">
      <w:pPr>
        <w:spacing w:after="0" w:line="240" w:lineRule="auto"/>
        <w:jc w:val="both"/>
        <w:rPr>
          <w:rFonts w:ascii="Times New Roman" w:hAnsi="Times New Roman" w:cs="Times New Roman"/>
          <w:sz w:val="24"/>
          <w:szCs w:val="24"/>
          <w:lang w:val="hr-HR"/>
        </w:rPr>
      </w:pPr>
      <w:r w:rsidRPr="00B43EE9">
        <w:rPr>
          <w:rFonts w:ascii="Times New Roman" w:hAnsi="Times New Roman" w:cs="Times New Roman"/>
          <w:sz w:val="24"/>
          <w:szCs w:val="24"/>
          <w:lang w:val="hr-HR"/>
        </w:rPr>
        <w:t>Pojedinačni akti izdaju se na hrvatskom jeziku, a gdje za to postoji opravdan interes</w:t>
      </w:r>
      <w:r w:rsidR="00B96E7D">
        <w:rPr>
          <w:rFonts w:ascii="Times New Roman" w:hAnsi="Times New Roman" w:cs="Times New Roman"/>
          <w:sz w:val="24"/>
          <w:szCs w:val="24"/>
          <w:lang w:val="hr-HR"/>
        </w:rPr>
        <w:t>,</w:t>
      </w:r>
      <w:r w:rsidRPr="00B43EE9">
        <w:rPr>
          <w:rFonts w:ascii="Times New Roman" w:hAnsi="Times New Roman" w:cs="Times New Roman"/>
          <w:sz w:val="24"/>
          <w:szCs w:val="24"/>
          <w:lang w:val="hr-HR"/>
        </w:rPr>
        <w:t xml:space="preserve"> na zahtjev i na slovačkom jeziku.</w:t>
      </w:r>
    </w:p>
    <w:p w14:paraId="1218F13F" w14:textId="77777777" w:rsidR="002C2F36" w:rsidRPr="00B43EE9" w:rsidRDefault="00CB1B08" w:rsidP="002C2F36">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Ujedno je propisano da se p</w:t>
      </w:r>
      <w:r w:rsidR="002C2F36" w:rsidRPr="00B43EE9">
        <w:rPr>
          <w:rFonts w:ascii="Times New Roman" w:hAnsi="Times New Roman" w:cs="Times New Roman"/>
          <w:sz w:val="24"/>
          <w:szCs w:val="24"/>
          <w:lang w:val="hr-HR"/>
        </w:rPr>
        <w:t>ostojanje potreba i interesa korištenja, ispisivanja i objavljivanja na hrvatskom</w:t>
      </w:r>
      <w:r>
        <w:rPr>
          <w:rFonts w:ascii="Times New Roman" w:hAnsi="Times New Roman" w:cs="Times New Roman"/>
          <w:sz w:val="24"/>
          <w:szCs w:val="24"/>
          <w:lang w:val="hr-HR"/>
        </w:rPr>
        <w:t xml:space="preserve"> i slovačkom jeziku utvrđuje </w:t>
      </w:r>
      <w:r w:rsidR="002C2F36" w:rsidRPr="00B43EE9">
        <w:rPr>
          <w:rFonts w:ascii="Times New Roman" w:hAnsi="Times New Roman" w:cs="Times New Roman"/>
          <w:sz w:val="24"/>
          <w:szCs w:val="24"/>
          <w:lang w:val="hr-HR"/>
        </w:rPr>
        <w:t xml:space="preserve">za naselja </w:t>
      </w:r>
      <w:proofErr w:type="spellStart"/>
      <w:r w:rsidR="002C2F36" w:rsidRPr="00B43EE9">
        <w:rPr>
          <w:rFonts w:ascii="Times New Roman" w:hAnsi="Times New Roman" w:cs="Times New Roman"/>
          <w:sz w:val="24"/>
          <w:szCs w:val="24"/>
          <w:lang w:val="hr-HR"/>
        </w:rPr>
        <w:t>Josipovac</w:t>
      </w:r>
      <w:proofErr w:type="spellEnd"/>
      <w:r w:rsidR="002C2F36" w:rsidRPr="00B43EE9">
        <w:rPr>
          <w:rFonts w:ascii="Times New Roman" w:hAnsi="Times New Roman" w:cs="Times New Roman"/>
          <w:sz w:val="24"/>
          <w:szCs w:val="24"/>
          <w:lang w:val="hr-HR"/>
        </w:rPr>
        <w:t xml:space="preserve"> </w:t>
      </w:r>
      <w:proofErr w:type="spellStart"/>
      <w:r w:rsidR="002C2F36" w:rsidRPr="00B43EE9">
        <w:rPr>
          <w:rFonts w:ascii="Times New Roman" w:hAnsi="Times New Roman" w:cs="Times New Roman"/>
          <w:sz w:val="24"/>
          <w:szCs w:val="24"/>
          <w:lang w:val="hr-HR"/>
        </w:rPr>
        <w:t>Punitovački</w:t>
      </w:r>
      <w:proofErr w:type="spellEnd"/>
      <w:r w:rsidR="002C2F36" w:rsidRPr="00B43EE9">
        <w:rPr>
          <w:rFonts w:ascii="Times New Roman" w:hAnsi="Times New Roman" w:cs="Times New Roman"/>
          <w:sz w:val="24"/>
          <w:szCs w:val="24"/>
          <w:lang w:val="hr-HR"/>
        </w:rPr>
        <w:t xml:space="preserve"> i </w:t>
      </w:r>
      <w:proofErr w:type="spellStart"/>
      <w:r w:rsidR="002C2F36" w:rsidRPr="00B43EE9">
        <w:rPr>
          <w:rFonts w:ascii="Times New Roman" w:hAnsi="Times New Roman" w:cs="Times New Roman"/>
          <w:sz w:val="24"/>
          <w:szCs w:val="24"/>
          <w:lang w:val="hr-HR"/>
        </w:rPr>
        <w:t>Jurjevac</w:t>
      </w:r>
      <w:proofErr w:type="spellEnd"/>
      <w:r w:rsidR="002C2F36" w:rsidRPr="00B43EE9">
        <w:rPr>
          <w:rFonts w:ascii="Times New Roman" w:hAnsi="Times New Roman" w:cs="Times New Roman"/>
          <w:sz w:val="24"/>
          <w:szCs w:val="24"/>
          <w:lang w:val="hr-HR"/>
        </w:rPr>
        <w:t xml:space="preserve"> </w:t>
      </w:r>
      <w:proofErr w:type="spellStart"/>
      <w:r w:rsidR="002C2F36" w:rsidRPr="00B43EE9">
        <w:rPr>
          <w:rFonts w:ascii="Times New Roman" w:hAnsi="Times New Roman" w:cs="Times New Roman"/>
          <w:sz w:val="24"/>
          <w:szCs w:val="24"/>
          <w:lang w:val="hr-HR"/>
        </w:rPr>
        <w:t>Punitovački</w:t>
      </w:r>
      <w:proofErr w:type="spellEnd"/>
      <w:r w:rsidR="002C2F36" w:rsidRPr="00B43EE9">
        <w:rPr>
          <w:rFonts w:ascii="Times New Roman" w:hAnsi="Times New Roman" w:cs="Times New Roman"/>
          <w:sz w:val="24"/>
          <w:szCs w:val="24"/>
          <w:lang w:val="hr-HR"/>
        </w:rPr>
        <w:t>.</w:t>
      </w:r>
    </w:p>
    <w:p w14:paraId="61EBCAE9" w14:textId="77777777" w:rsidR="007B0AB4" w:rsidRPr="00B43EE9" w:rsidRDefault="002C2F36" w:rsidP="00B43EE9">
      <w:pPr>
        <w:spacing w:after="0" w:line="240" w:lineRule="auto"/>
        <w:jc w:val="both"/>
        <w:rPr>
          <w:rFonts w:ascii="Times New Roman" w:hAnsi="Times New Roman" w:cs="Times New Roman"/>
          <w:sz w:val="24"/>
          <w:szCs w:val="24"/>
          <w:lang w:val="hr-HR"/>
        </w:rPr>
      </w:pPr>
      <w:r w:rsidRPr="00B43EE9">
        <w:rPr>
          <w:rFonts w:ascii="Times New Roman" w:hAnsi="Times New Roman" w:cs="Times New Roman"/>
          <w:sz w:val="24"/>
          <w:szCs w:val="24"/>
          <w:lang w:val="hr-HR"/>
        </w:rPr>
        <w:t xml:space="preserve">Pripadnicima slovačke nacionalne manjine jamči se pravo na javnu upotrebu njihovog jezika i pisma, </w:t>
      </w:r>
      <w:r w:rsidR="00B06119" w:rsidRPr="00B43EE9">
        <w:rPr>
          <w:rFonts w:ascii="Times New Roman" w:hAnsi="Times New Roman" w:cs="Times New Roman"/>
          <w:sz w:val="24"/>
          <w:szCs w:val="24"/>
          <w:lang w:val="hr-HR"/>
        </w:rPr>
        <w:t xml:space="preserve">pravo </w:t>
      </w:r>
      <w:r w:rsidRPr="00B43EE9">
        <w:rPr>
          <w:rFonts w:ascii="Times New Roman" w:hAnsi="Times New Roman" w:cs="Times New Roman"/>
          <w:sz w:val="24"/>
          <w:szCs w:val="24"/>
          <w:lang w:val="hr-HR"/>
        </w:rPr>
        <w:t>očuvanja nacionalnog i kulturnog identiteta, pravo na osnivanje autonomnih, kulturnih i drugih društava, pravo na slobodno organiziranje informativne i izdavačke djelatnosti, pravo na odgoj i obrazovanje na vlastitom jeziku i pismu, pravo na i</w:t>
      </w:r>
      <w:r w:rsidR="00543C4D">
        <w:rPr>
          <w:rFonts w:ascii="Times New Roman" w:hAnsi="Times New Roman" w:cs="Times New Roman"/>
          <w:sz w:val="24"/>
          <w:szCs w:val="24"/>
          <w:lang w:val="hr-HR"/>
        </w:rPr>
        <w:t>sticanje nacionalnih obilježja.</w:t>
      </w:r>
    </w:p>
    <w:p w14:paraId="2DD4425C" w14:textId="77777777" w:rsidR="00B43EE9" w:rsidRPr="00B43EE9" w:rsidRDefault="00B43EE9" w:rsidP="00B43EE9">
      <w:pPr>
        <w:spacing w:after="0" w:line="240" w:lineRule="auto"/>
        <w:jc w:val="both"/>
        <w:rPr>
          <w:rFonts w:ascii="Times New Roman" w:hAnsi="Times New Roman" w:cs="Times New Roman"/>
          <w:sz w:val="24"/>
          <w:szCs w:val="24"/>
          <w:lang w:val="hr-HR"/>
        </w:rPr>
      </w:pPr>
    </w:p>
    <w:p w14:paraId="4302849C" w14:textId="429D825A" w:rsidR="00530D27" w:rsidRPr="006E559F" w:rsidRDefault="00543C4D" w:rsidP="0045485F">
      <w:pPr>
        <w:pStyle w:val="COEHeading3"/>
      </w:pPr>
      <w:r>
        <w:t xml:space="preserve">Nadalje, </w:t>
      </w:r>
      <w:r w:rsidR="00154A14" w:rsidRPr="006E559F">
        <w:t xml:space="preserve">Grad Našice je </w:t>
      </w:r>
      <w:r w:rsidR="006A1F35" w:rsidRPr="006E559F">
        <w:t>21. s</w:t>
      </w:r>
      <w:r w:rsidR="00530D27" w:rsidRPr="006E559F">
        <w:t xml:space="preserve">rpnja 2023. godine donio Statutarnu odluku o dopunama </w:t>
      </w:r>
      <w:r>
        <w:t>Statuta Grada Našica kojom se</w:t>
      </w:r>
      <w:r w:rsidR="00530D27" w:rsidRPr="006E559F">
        <w:t xml:space="preserve"> iza članka 62. dodaje se novi članak 62</w:t>
      </w:r>
      <w:r w:rsidR="00154A33">
        <w:t>.</w:t>
      </w:r>
      <w:r w:rsidR="00530D27" w:rsidRPr="006E559F">
        <w:t xml:space="preserve">a. </w:t>
      </w:r>
      <w:r w:rsidR="0015407B">
        <w:t>te</w:t>
      </w:r>
      <w:r w:rsidR="007212D6">
        <w:t xml:space="preserve"> se p</w:t>
      </w:r>
      <w:r w:rsidR="00530D27" w:rsidRPr="006E559F">
        <w:t xml:space="preserve">ripadnicima slovačke </w:t>
      </w:r>
      <w:r w:rsidR="0015407B">
        <w:t xml:space="preserve">nacionalne manjine osigurava </w:t>
      </w:r>
      <w:r w:rsidR="00530D27" w:rsidRPr="006E559F">
        <w:t xml:space="preserve">pravo na službenu uporabu slovačkog jezika i pisma u skladu s odredbama Ustavnog zakona i Zakona o uporabi jezika i pisma nacionalnih manjina u Republici Hrvatskoj. Ravnopravna uporaba slovačkog jezika sa službenim hrvatskim jezikom i pismom propisuje se za naselje </w:t>
      </w:r>
      <w:proofErr w:type="spellStart"/>
      <w:r w:rsidR="00530D27" w:rsidRPr="006E559F">
        <w:t>Jelisavac</w:t>
      </w:r>
      <w:proofErr w:type="spellEnd"/>
      <w:r w:rsidR="00530D27" w:rsidRPr="006E559F">
        <w:t>.</w:t>
      </w:r>
    </w:p>
    <w:p w14:paraId="52A62F8F" w14:textId="77777777" w:rsidR="00B67B76" w:rsidRPr="00B67B76" w:rsidRDefault="00530D27" w:rsidP="00B67B76">
      <w:pPr>
        <w:pStyle w:val="COEHeading3"/>
      </w:pPr>
      <w:r w:rsidRPr="006E559F">
        <w:t xml:space="preserve">Ravnopravna uporaba ostvaruje se u sljedećem: postavljaju se nazivi naselja na hrvatskom i slovačkom jeziku; postavljaju se nazivi ulica na hrvatskom i slovačkom jeziku; na javnim ustanovama, mjesnim domovima, školama i drugim ustanovama postavit će se naziv </w:t>
      </w:r>
      <w:r w:rsidR="0015407B">
        <w:t>na hrvatskom i slovačkom jeziku te</w:t>
      </w:r>
      <w:r w:rsidRPr="006E559F">
        <w:t xml:space="preserve"> fizičke osobe koje obavljaju javnu djelatnost i pravne osobe mogu ispisati svoje nazive n</w:t>
      </w:r>
      <w:r w:rsidR="00543C4D">
        <w:t>a hrvatskom i slovačkom jeziku.</w:t>
      </w:r>
    </w:p>
    <w:p w14:paraId="4C7B6773" w14:textId="77777777" w:rsidR="00864597" w:rsidRPr="005331A7" w:rsidRDefault="006E559F" w:rsidP="005331A7">
      <w:pPr>
        <w:pStyle w:val="COEHeading3"/>
        <w:rPr>
          <w:b/>
        </w:rPr>
      </w:pPr>
      <w:r w:rsidRPr="0045485F">
        <w:rPr>
          <w:b/>
        </w:rPr>
        <w:t xml:space="preserve">b. </w:t>
      </w:r>
      <w:r w:rsidR="0045485F">
        <w:rPr>
          <w:b/>
        </w:rPr>
        <w:t xml:space="preserve"> </w:t>
      </w:r>
      <w:r w:rsidR="00864597" w:rsidRPr="0045485F">
        <w:rPr>
          <w:b/>
        </w:rPr>
        <w:t>Uvesti emitiranje jedne televizijske emisije na slovačkom jeziku s dovoljnim trajanjem, redovitošću i učestalošću.</w:t>
      </w:r>
    </w:p>
    <w:p w14:paraId="353C9333" w14:textId="77777777" w:rsidR="00E243C0" w:rsidRDefault="00B67B76" w:rsidP="00B01128">
      <w:pPr>
        <w:spacing w:after="0" w:line="240" w:lineRule="auto"/>
        <w:rPr>
          <w:rFonts w:ascii="Times New Roman" w:hAnsi="Times New Roman" w:cs="Times New Roman"/>
          <w:sz w:val="24"/>
          <w:szCs w:val="24"/>
        </w:rPr>
      </w:pPr>
      <w:r w:rsidRPr="00B67B76">
        <w:rPr>
          <w:rFonts w:ascii="Times New Roman" w:hAnsi="Times New Roman" w:cs="Times New Roman"/>
          <w:sz w:val="24"/>
          <w:szCs w:val="24"/>
        </w:rPr>
        <w:t>Vidi očitovanje HRT-a pod b. na str. 3. ovog Odgovora.</w:t>
      </w:r>
    </w:p>
    <w:p w14:paraId="6FE7DEFF" w14:textId="77777777" w:rsidR="00B67B76" w:rsidRPr="00B43EE9" w:rsidRDefault="00B67B76" w:rsidP="00B01128">
      <w:pPr>
        <w:spacing w:after="0" w:line="240" w:lineRule="auto"/>
        <w:rPr>
          <w:rFonts w:ascii="Times New Roman" w:hAnsi="Times New Roman" w:cs="Times New Roman"/>
          <w:sz w:val="24"/>
          <w:szCs w:val="24"/>
        </w:rPr>
      </w:pPr>
    </w:p>
    <w:p w14:paraId="2D62C3D0" w14:textId="77777777" w:rsidR="00B01128" w:rsidRPr="006E559F" w:rsidRDefault="006E559F" w:rsidP="00864597">
      <w:pPr>
        <w:rPr>
          <w:rFonts w:ascii="Times New Roman" w:hAnsi="Times New Roman" w:cs="Times New Roman"/>
          <w:b/>
          <w:sz w:val="24"/>
          <w:szCs w:val="24"/>
        </w:rPr>
      </w:pPr>
      <w:r>
        <w:rPr>
          <w:rFonts w:ascii="Times New Roman" w:hAnsi="Times New Roman" w:cs="Times New Roman"/>
          <w:b/>
          <w:sz w:val="24"/>
          <w:szCs w:val="24"/>
        </w:rPr>
        <w:t xml:space="preserve">c. </w:t>
      </w:r>
      <w:r w:rsidR="0045485F">
        <w:rPr>
          <w:rFonts w:ascii="Times New Roman" w:hAnsi="Times New Roman" w:cs="Times New Roman"/>
          <w:b/>
          <w:sz w:val="24"/>
          <w:szCs w:val="24"/>
        </w:rPr>
        <w:t xml:space="preserve"> </w:t>
      </w:r>
      <w:r w:rsidR="00B01128" w:rsidRPr="006E559F">
        <w:rPr>
          <w:rFonts w:ascii="Times New Roman" w:hAnsi="Times New Roman" w:cs="Times New Roman"/>
          <w:b/>
          <w:sz w:val="24"/>
          <w:szCs w:val="24"/>
        </w:rPr>
        <w:t>Ojačati uporabu slovačkog jezika u predškolskom odgoju i obrazovanju.</w:t>
      </w:r>
    </w:p>
    <w:p w14:paraId="40FEE10C" w14:textId="77777777" w:rsidR="00B01128" w:rsidRPr="00B43EE9" w:rsidRDefault="00042075"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Republika Hrvatska</w:t>
      </w:r>
      <w:r w:rsidR="00B01128" w:rsidRPr="00B43EE9">
        <w:rPr>
          <w:rFonts w:ascii="Times New Roman" w:hAnsi="Times New Roman" w:cs="Times New Roman"/>
          <w:sz w:val="24"/>
          <w:szCs w:val="24"/>
        </w:rPr>
        <w:t xml:space="preserve"> kontinuirano podupire očuvanje i jačanje jezičnog i kulturnog identiteta slovačke nacionalne manjine u Republici Hrvatskoj. U skladu s važećim zakonodavnim okvirom i međunarodnim obvezama, aktivno</w:t>
      </w:r>
      <w:r>
        <w:rPr>
          <w:rFonts w:ascii="Times New Roman" w:hAnsi="Times New Roman" w:cs="Times New Roman"/>
          <w:sz w:val="24"/>
          <w:szCs w:val="24"/>
        </w:rPr>
        <w:t xml:space="preserve"> se</w:t>
      </w:r>
      <w:r w:rsidR="00B01128" w:rsidRPr="00B43EE9">
        <w:rPr>
          <w:rFonts w:ascii="Times New Roman" w:hAnsi="Times New Roman" w:cs="Times New Roman"/>
          <w:sz w:val="24"/>
          <w:szCs w:val="24"/>
        </w:rPr>
        <w:t xml:space="preserve"> pr</w:t>
      </w:r>
      <w:r>
        <w:rPr>
          <w:rFonts w:ascii="Times New Roman" w:hAnsi="Times New Roman" w:cs="Times New Roman"/>
          <w:sz w:val="24"/>
          <w:szCs w:val="24"/>
        </w:rPr>
        <w:t>ovode</w:t>
      </w:r>
      <w:r w:rsidR="00B01128" w:rsidRPr="00B43EE9">
        <w:rPr>
          <w:rFonts w:ascii="Times New Roman" w:hAnsi="Times New Roman" w:cs="Times New Roman"/>
          <w:sz w:val="24"/>
          <w:szCs w:val="24"/>
        </w:rPr>
        <w:t xml:space="preserve"> mjere usmjerene na očuvanje slovačkog jezika kroz obrazovni sustav na svim razinama, uključujući predškolski odgoj.</w:t>
      </w:r>
    </w:p>
    <w:p w14:paraId="0D0C6513" w14:textId="77777777"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lastRenderedPageBreak/>
        <w:t xml:space="preserve">U osnovnoškolskom obrazovanju slovački jezik i kultura već se poučavaju po Modelu C, s izrađenim </w:t>
      </w:r>
      <w:proofErr w:type="spellStart"/>
      <w:r w:rsidRPr="00B43EE9">
        <w:rPr>
          <w:rFonts w:ascii="Times New Roman" w:hAnsi="Times New Roman" w:cs="Times New Roman"/>
          <w:sz w:val="24"/>
          <w:szCs w:val="24"/>
        </w:rPr>
        <w:t>kurikulom</w:t>
      </w:r>
      <w:proofErr w:type="spellEnd"/>
      <w:r w:rsidRPr="00B43EE9">
        <w:rPr>
          <w:rFonts w:ascii="Times New Roman" w:hAnsi="Times New Roman" w:cs="Times New Roman"/>
          <w:sz w:val="24"/>
          <w:szCs w:val="24"/>
        </w:rPr>
        <w:t xml:space="preserve"> koji je ocijenjen pozitivno od strane Agencije za odgoj i obrazovanje. U nekim sredinama slovački se jezik koristi i kao jezik poučavanja po Modelu A. Time je uspostavljen čvrst temelj za vertikalnu nadogradnju obrazovnih aktivnosti na predškolsku razinu.</w:t>
      </w:r>
    </w:p>
    <w:p w14:paraId="2F8E49F8" w14:textId="77777777"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Uporaba slovačkog jezika u predškolskim ustanovama trenutno ovisi o inicijativi lokalne zajednice, osnivača vrtića i interesa roditelja. Trenutno se program provodi samo na području Našica u područnom vrtiću u </w:t>
      </w:r>
      <w:proofErr w:type="spellStart"/>
      <w:r w:rsidRPr="00B43EE9">
        <w:rPr>
          <w:rFonts w:ascii="Times New Roman" w:hAnsi="Times New Roman" w:cs="Times New Roman"/>
          <w:sz w:val="24"/>
          <w:szCs w:val="24"/>
        </w:rPr>
        <w:t>Jelisavcu</w:t>
      </w:r>
      <w:proofErr w:type="spellEnd"/>
      <w:r w:rsidRPr="00B43EE9">
        <w:rPr>
          <w:rFonts w:ascii="Times New Roman" w:hAnsi="Times New Roman" w:cs="Times New Roman"/>
          <w:sz w:val="24"/>
          <w:szCs w:val="24"/>
        </w:rPr>
        <w:t xml:space="preserve">. </w:t>
      </w:r>
      <w:r w:rsidR="00042075">
        <w:rPr>
          <w:rFonts w:ascii="Times New Roman" w:hAnsi="Times New Roman" w:cs="Times New Roman"/>
          <w:sz w:val="24"/>
          <w:szCs w:val="24"/>
        </w:rPr>
        <w:t>Potiču se</w:t>
      </w:r>
      <w:r w:rsidRPr="00B43EE9">
        <w:rPr>
          <w:rFonts w:ascii="Times New Roman" w:hAnsi="Times New Roman" w:cs="Times New Roman"/>
          <w:sz w:val="24"/>
          <w:szCs w:val="24"/>
        </w:rPr>
        <w:t xml:space="preserve"> jedinice lokalne samouprave da, u suradnji s vijećima i udrugama slovačke nacionalne manjine, razvij</w:t>
      </w:r>
      <w:r w:rsidR="00042075">
        <w:rPr>
          <w:rFonts w:ascii="Times New Roman" w:hAnsi="Times New Roman" w:cs="Times New Roman"/>
          <w:sz w:val="24"/>
          <w:szCs w:val="24"/>
        </w:rPr>
        <w:t>aj</w:t>
      </w:r>
      <w:r w:rsidRPr="00B43EE9">
        <w:rPr>
          <w:rFonts w:ascii="Times New Roman" w:hAnsi="Times New Roman" w:cs="Times New Roman"/>
          <w:sz w:val="24"/>
          <w:szCs w:val="24"/>
        </w:rPr>
        <w:t>u i provode predškolske programe u kojima će se slovački jezik koristiti kroz komunikaciju, igru i kulturne aktivnosti, u skladu s važećim pedagoškim standardima.</w:t>
      </w:r>
    </w:p>
    <w:p w14:paraId="00B86E30" w14:textId="77777777"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Uprava za nacionalne manjine pri Ministarstvu</w:t>
      </w:r>
      <w:r w:rsidR="00042075">
        <w:rPr>
          <w:rFonts w:ascii="Times New Roman" w:hAnsi="Times New Roman" w:cs="Times New Roman"/>
          <w:sz w:val="24"/>
          <w:szCs w:val="24"/>
        </w:rPr>
        <w:t xml:space="preserve"> znanosti, obrazovanja i mladih, kroz nadležni S</w:t>
      </w:r>
      <w:r w:rsidRPr="00B43EE9">
        <w:rPr>
          <w:rFonts w:ascii="Times New Roman" w:hAnsi="Times New Roman" w:cs="Times New Roman"/>
          <w:sz w:val="24"/>
          <w:szCs w:val="24"/>
        </w:rPr>
        <w:t>ektor, spremna je pružiti podršku u planiranju edukacije odgojitelja, izradi materijala za predškolski uzrast na slovačkom jeziku te u povezivanju s kulturnim i obrazovnim institucijama u Hrvatskoj i Slovačkoj koje mogu doprinijeti razvoju resursa. Praksa iz osnovnog obrazovanja može se prenijeti i na predškolski uzrast, uz prilagodbu sadržaja i metodike.</w:t>
      </w:r>
    </w:p>
    <w:p w14:paraId="3E67D8AA" w14:textId="77777777"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U sredinama s tradicijom slovačkog jezika (npr. Ilok, </w:t>
      </w:r>
      <w:proofErr w:type="spellStart"/>
      <w:r w:rsidRPr="00B43EE9">
        <w:rPr>
          <w:rFonts w:ascii="Times New Roman" w:hAnsi="Times New Roman" w:cs="Times New Roman"/>
          <w:sz w:val="24"/>
          <w:szCs w:val="24"/>
        </w:rPr>
        <w:t>Jelisavac</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Josipovac</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Punitovački</w:t>
      </w:r>
      <w:proofErr w:type="spellEnd"/>
      <w:r w:rsidRPr="00B43EE9">
        <w:rPr>
          <w:rFonts w:ascii="Times New Roman" w:hAnsi="Times New Roman" w:cs="Times New Roman"/>
          <w:sz w:val="24"/>
          <w:szCs w:val="24"/>
        </w:rPr>
        <w:t xml:space="preserve">), već postoje kulturni i obrazovni kapaciteti koji se mogu iskoristiti i za jačanje predškolskog odgoja. </w:t>
      </w:r>
      <w:r w:rsidR="005E6275">
        <w:rPr>
          <w:rFonts w:ascii="Times New Roman" w:hAnsi="Times New Roman" w:cs="Times New Roman"/>
          <w:sz w:val="24"/>
          <w:szCs w:val="24"/>
        </w:rPr>
        <w:t>P</w:t>
      </w:r>
      <w:r w:rsidR="00747155">
        <w:rPr>
          <w:rFonts w:ascii="Times New Roman" w:hAnsi="Times New Roman" w:cs="Times New Roman"/>
          <w:sz w:val="24"/>
          <w:szCs w:val="24"/>
        </w:rPr>
        <w:t>odupire</w:t>
      </w:r>
      <w:r w:rsidR="005E6275">
        <w:rPr>
          <w:rFonts w:ascii="Times New Roman" w:hAnsi="Times New Roman" w:cs="Times New Roman"/>
          <w:sz w:val="24"/>
          <w:szCs w:val="24"/>
        </w:rPr>
        <w:t>mo</w:t>
      </w:r>
      <w:r w:rsidRPr="00B43EE9">
        <w:rPr>
          <w:rFonts w:ascii="Times New Roman" w:hAnsi="Times New Roman" w:cs="Times New Roman"/>
          <w:sz w:val="24"/>
          <w:szCs w:val="24"/>
        </w:rPr>
        <w:t xml:space="preserve"> inicij</w:t>
      </w:r>
      <w:r w:rsidR="005E6275">
        <w:rPr>
          <w:rFonts w:ascii="Times New Roman" w:hAnsi="Times New Roman" w:cs="Times New Roman"/>
          <w:sz w:val="24"/>
          <w:szCs w:val="24"/>
        </w:rPr>
        <w:t>ative lokalnih aktera i otvoreni smo</w:t>
      </w:r>
      <w:r w:rsidR="00747155">
        <w:rPr>
          <w:rFonts w:ascii="Times New Roman" w:hAnsi="Times New Roman" w:cs="Times New Roman"/>
          <w:sz w:val="24"/>
          <w:szCs w:val="24"/>
        </w:rPr>
        <w:t xml:space="preserve"> </w:t>
      </w:r>
      <w:r w:rsidR="005E6275">
        <w:rPr>
          <w:rFonts w:ascii="Times New Roman" w:hAnsi="Times New Roman" w:cs="Times New Roman"/>
          <w:sz w:val="24"/>
          <w:szCs w:val="24"/>
        </w:rPr>
        <w:t>za prijedloge financijske, kadrovske</w:t>
      </w:r>
      <w:r w:rsidRPr="00B43EE9">
        <w:rPr>
          <w:rFonts w:ascii="Times New Roman" w:hAnsi="Times New Roman" w:cs="Times New Roman"/>
          <w:sz w:val="24"/>
          <w:szCs w:val="24"/>
        </w:rPr>
        <w:t xml:space="preserve"> i prog</w:t>
      </w:r>
      <w:r w:rsidR="005E6275">
        <w:rPr>
          <w:rFonts w:ascii="Times New Roman" w:hAnsi="Times New Roman" w:cs="Times New Roman"/>
          <w:sz w:val="24"/>
          <w:szCs w:val="24"/>
        </w:rPr>
        <w:t>ramske podrške</w:t>
      </w:r>
      <w:r w:rsidRPr="00B43EE9">
        <w:rPr>
          <w:rFonts w:ascii="Times New Roman" w:hAnsi="Times New Roman" w:cs="Times New Roman"/>
          <w:sz w:val="24"/>
          <w:szCs w:val="24"/>
        </w:rPr>
        <w:t xml:space="preserve"> takvim projektima.</w:t>
      </w:r>
    </w:p>
    <w:p w14:paraId="30EFD890" w14:textId="61DB9E9B" w:rsidR="00B01128" w:rsidRPr="00B43EE9" w:rsidRDefault="005E6275"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Vezano uz navedeno, r</w:t>
      </w:r>
      <w:r w:rsidR="00B01128" w:rsidRPr="00B43EE9">
        <w:rPr>
          <w:rFonts w:ascii="Times New Roman" w:hAnsi="Times New Roman" w:cs="Times New Roman"/>
          <w:sz w:val="24"/>
          <w:szCs w:val="24"/>
        </w:rPr>
        <w:t xml:space="preserve">azvoj manjinskog obrazovanja, uključujući predškolski segment, dio je </w:t>
      </w:r>
      <w:r w:rsidR="0051522D" w:rsidRPr="00C32DCE">
        <w:rPr>
          <w:rStyle w:val="Naglaeno"/>
          <w:rFonts w:ascii="Times New Roman" w:hAnsi="Times New Roman" w:cs="Times New Roman"/>
          <w:b w:val="0"/>
          <w:sz w:val="24"/>
          <w:szCs w:val="24"/>
        </w:rPr>
        <w:t>Nacionalnog plana razvoja sustava obrazovanja za razdoblje do 2027. godine i Akcijskog plana za provedbu nacionalnog plana razvoja sustava obrazovanja za razdoblje do 2027. godine, za razdoblje do 2024. godine</w:t>
      </w:r>
      <w:r w:rsidR="005C098B">
        <w:rPr>
          <w:rFonts w:ascii="Times New Roman" w:hAnsi="Times New Roman" w:cs="Times New Roman"/>
          <w:sz w:val="24"/>
          <w:szCs w:val="24"/>
        </w:rPr>
        <w:t>, kao i Operativnih programa nacionalnih manjina</w:t>
      </w:r>
      <w:r w:rsidR="00682FF8">
        <w:rPr>
          <w:rFonts w:ascii="Times New Roman" w:hAnsi="Times New Roman" w:cs="Times New Roman"/>
          <w:sz w:val="24"/>
          <w:szCs w:val="24"/>
        </w:rPr>
        <w:t xml:space="preserve"> za razdoblje 2024.-2028.</w:t>
      </w:r>
      <w:r w:rsidR="00B01128" w:rsidRPr="00B43EE9">
        <w:rPr>
          <w:rFonts w:ascii="Times New Roman" w:hAnsi="Times New Roman" w:cs="Times New Roman"/>
          <w:sz w:val="24"/>
          <w:szCs w:val="24"/>
        </w:rPr>
        <w:t>, što omogućuje dugoročno planiranje potrebnih resursa i mjera.</w:t>
      </w:r>
    </w:p>
    <w:p w14:paraId="7C53D357" w14:textId="77777777" w:rsidR="00B01128" w:rsidRPr="00B43EE9" w:rsidRDefault="00747155"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B01128" w:rsidRPr="00B43EE9">
        <w:rPr>
          <w:rFonts w:ascii="Times New Roman" w:hAnsi="Times New Roman" w:cs="Times New Roman"/>
          <w:sz w:val="24"/>
          <w:szCs w:val="24"/>
        </w:rPr>
        <w:t xml:space="preserve">zražava </w:t>
      </w:r>
      <w:r>
        <w:rPr>
          <w:rFonts w:ascii="Times New Roman" w:hAnsi="Times New Roman" w:cs="Times New Roman"/>
          <w:sz w:val="24"/>
          <w:szCs w:val="24"/>
        </w:rPr>
        <w:t>se spremnost za suradnju</w:t>
      </w:r>
      <w:r w:rsidR="00B01128" w:rsidRPr="00B43EE9">
        <w:rPr>
          <w:rFonts w:ascii="Times New Roman" w:hAnsi="Times New Roman" w:cs="Times New Roman"/>
          <w:sz w:val="24"/>
          <w:szCs w:val="24"/>
        </w:rPr>
        <w:t xml:space="preserve"> s predstavnicima slovačke nacionalne manjine, jedinicama lokalne samouprave, vrtićima i stručnjacima</w:t>
      </w:r>
      <w:r w:rsidR="002C6D20">
        <w:rPr>
          <w:rFonts w:ascii="Times New Roman" w:hAnsi="Times New Roman" w:cs="Times New Roman"/>
          <w:sz w:val="24"/>
          <w:szCs w:val="24"/>
        </w:rPr>
        <w:t>, da se</w:t>
      </w:r>
      <w:r w:rsidR="00B01128" w:rsidRPr="00B43EE9">
        <w:rPr>
          <w:rFonts w:ascii="Times New Roman" w:hAnsi="Times New Roman" w:cs="Times New Roman"/>
          <w:sz w:val="24"/>
          <w:szCs w:val="24"/>
        </w:rPr>
        <w:t xml:space="preserve"> razvija i podrži uvođenje i širenje uporabe slovačkog jezika u predškolskom odgoju i obrazovanju, uz osiguranje kvalitetnih kadrova, nastavnih materijala i odgovarajućih organizacijskih uvjeta.</w:t>
      </w:r>
    </w:p>
    <w:p w14:paraId="3FAE3A04" w14:textId="77777777" w:rsidR="00B67B76" w:rsidRPr="002C6D20" w:rsidRDefault="00B67B76" w:rsidP="00B01128">
      <w:pPr>
        <w:jc w:val="both"/>
        <w:rPr>
          <w:rFonts w:ascii="Times New Roman" w:hAnsi="Times New Roman" w:cs="Times New Roman"/>
          <w:b/>
          <w:sz w:val="24"/>
          <w:szCs w:val="24"/>
        </w:rPr>
      </w:pPr>
    </w:p>
    <w:p w14:paraId="19F46F57" w14:textId="77777777" w:rsidR="006E559F" w:rsidRPr="00425DE0" w:rsidRDefault="006E559F" w:rsidP="00425DE0">
      <w:pPr>
        <w:pStyle w:val="COEHeading3"/>
        <w:rPr>
          <w:b/>
        </w:rPr>
      </w:pPr>
      <w:r w:rsidRPr="0045485F">
        <w:rPr>
          <w:b/>
        </w:rPr>
        <w:t xml:space="preserve">10. </w:t>
      </w:r>
      <w:r w:rsidR="00243B8D" w:rsidRPr="0045485F">
        <w:rPr>
          <w:b/>
        </w:rPr>
        <w:t>Preporuke Odbora stručnjaka za poboljšanje zaštite i promicanja slovenskog jezika u Hrvatskoj</w:t>
      </w:r>
      <w:bookmarkEnd w:id="16"/>
    </w:p>
    <w:p w14:paraId="516025CF" w14:textId="77777777" w:rsidR="00243B8D" w:rsidRPr="00B43EE9" w:rsidRDefault="00243B8D" w:rsidP="00243B8D">
      <w:pPr>
        <w:pStyle w:val="P68B1DB1-Bezproreda31"/>
        <w:ind w:left="567" w:hanging="567"/>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709761CB" w14:textId="77777777" w:rsidR="00243B8D" w:rsidRPr="00B43EE9" w:rsidRDefault="00243B8D" w:rsidP="00243B8D">
      <w:pPr>
        <w:pStyle w:val="Bezproreda"/>
        <w:ind w:left="567" w:hanging="567"/>
        <w:jc w:val="both"/>
        <w:rPr>
          <w:rFonts w:ascii="Times New Roman" w:eastAsia="Times New Roman" w:hAnsi="Times New Roman" w:cs="Times New Roman"/>
          <w:b/>
          <w:sz w:val="24"/>
          <w:szCs w:val="24"/>
        </w:rPr>
      </w:pPr>
    </w:p>
    <w:p w14:paraId="7A8FA2A7" w14:textId="77777777" w:rsidR="00243B8D" w:rsidRPr="00B43EE9" w:rsidRDefault="00243B8D" w:rsidP="00243B8D">
      <w:pPr>
        <w:pStyle w:val="P68B1DB1-Odlomakpopisa32"/>
        <w:numPr>
          <w:ilvl w:val="0"/>
          <w:numId w:val="9"/>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Osigurati dostupnost predškolskog odgoja i obrazovanja na slovenskom jeziku.</w:t>
      </w:r>
    </w:p>
    <w:p w14:paraId="735FCEE2" w14:textId="77777777" w:rsidR="00243B8D" w:rsidRPr="006E559F" w:rsidRDefault="00243B8D" w:rsidP="00243B8D">
      <w:pPr>
        <w:pStyle w:val="P68B1DB1-Odlomakpopisa32"/>
        <w:numPr>
          <w:ilvl w:val="0"/>
          <w:numId w:val="9"/>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r w:rsidRPr="00B43EE9">
        <w:rPr>
          <w:rFonts w:ascii="Times New Roman" w:hAnsi="Times New Roman" w:cs="Times New Roman"/>
          <w:sz w:val="24"/>
          <w:szCs w:val="24"/>
        </w:rPr>
        <w:t>Uvesti emitiranje jedne televizijske i jedne radijske emisije na slovenskom jeziku na slovenskom jeziku s dovoljnim trajanjem, redovitošću i učestalošću.</w:t>
      </w:r>
    </w:p>
    <w:p w14:paraId="3D90BBCC" w14:textId="77777777" w:rsidR="006E559F" w:rsidRDefault="006E559F" w:rsidP="006E559F">
      <w:pPr>
        <w:spacing w:after="0"/>
        <w:rPr>
          <w:rFonts w:ascii="Times New Roman" w:hAnsi="Times New Roman" w:cs="Times New Roman"/>
          <w:b/>
          <w:sz w:val="24"/>
          <w:szCs w:val="24"/>
        </w:rPr>
      </w:pPr>
    </w:p>
    <w:p w14:paraId="74815926" w14:textId="77777777" w:rsidR="00B01128" w:rsidRDefault="006E559F" w:rsidP="006E559F">
      <w:pPr>
        <w:spacing w:after="0"/>
        <w:rPr>
          <w:rFonts w:ascii="Times New Roman" w:hAnsi="Times New Roman" w:cs="Times New Roman"/>
          <w:b/>
          <w:sz w:val="24"/>
          <w:szCs w:val="24"/>
        </w:rPr>
      </w:pPr>
      <w:r>
        <w:rPr>
          <w:rFonts w:ascii="Times New Roman" w:hAnsi="Times New Roman" w:cs="Times New Roman"/>
          <w:b/>
          <w:sz w:val="24"/>
          <w:szCs w:val="24"/>
        </w:rPr>
        <w:t xml:space="preserve">a. </w:t>
      </w:r>
      <w:r w:rsidR="00B01128" w:rsidRPr="006E559F">
        <w:rPr>
          <w:rFonts w:ascii="Times New Roman" w:hAnsi="Times New Roman" w:cs="Times New Roman"/>
          <w:b/>
          <w:sz w:val="24"/>
          <w:szCs w:val="24"/>
        </w:rPr>
        <w:t>Osigurati dostupnost predškolskog odgoja i obrazovanja na slovenskom jeziku.</w:t>
      </w:r>
    </w:p>
    <w:p w14:paraId="2145F10E" w14:textId="77777777" w:rsidR="005A553D" w:rsidRPr="006E559F" w:rsidRDefault="005A553D" w:rsidP="006E559F">
      <w:pPr>
        <w:spacing w:after="0"/>
        <w:rPr>
          <w:rFonts w:ascii="Times New Roman" w:hAnsi="Times New Roman" w:cs="Times New Roman"/>
          <w:b/>
          <w:sz w:val="24"/>
          <w:szCs w:val="24"/>
        </w:rPr>
      </w:pPr>
    </w:p>
    <w:p w14:paraId="133D6F72" w14:textId="77777777" w:rsidR="00B01128" w:rsidRPr="00B43EE9" w:rsidRDefault="00856BC1"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Republika Hrvatska</w:t>
      </w:r>
      <w:r w:rsidR="00B01128" w:rsidRPr="00B43EE9">
        <w:rPr>
          <w:rFonts w:ascii="Times New Roman" w:hAnsi="Times New Roman" w:cs="Times New Roman"/>
          <w:sz w:val="24"/>
          <w:szCs w:val="24"/>
        </w:rPr>
        <w:t xml:space="preserve"> prepoznaje važnost očuvanja slovenskog jezika i kulture kao dijela identiteta slovenske nacionalne manjine. Kao i u slučaju drugih nacionalnih manjina, pravo pripadnika slovenske zajednice na obrazovanje na vlastitom jeziku i pismu zajamčeno je </w:t>
      </w:r>
      <w:r w:rsidR="00B01128" w:rsidRPr="00B43EE9">
        <w:rPr>
          <w:rFonts w:ascii="Times New Roman" w:hAnsi="Times New Roman" w:cs="Times New Roman"/>
          <w:sz w:val="24"/>
          <w:szCs w:val="24"/>
        </w:rPr>
        <w:lastRenderedPageBreak/>
        <w:t>Ustavnim zakonom</w:t>
      </w:r>
      <w:r w:rsidR="00B1731A">
        <w:rPr>
          <w:rFonts w:ascii="Times New Roman" w:hAnsi="Times New Roman" w:cs="Times New Roman"/>
          <w:sz w:val="24"/>
          <w:szCs w:val="24"/>
        </w:rPr>
        <w:t>,</w:t>
      </w:r>
      <w:r w:rsidR="00B01128" w:rsidRPr="00B43EE9">
        <w:rPr>
          <w:rFonts w:ascii="Times New Roman" w:hAnsi="Times New Roman" w:cs="Times New Roman"/>
          <w:sz w:val="24"/>
          <w:szCs w:val="24"/>
        </w:rPr>
        <w:t xml:space="preserve"> Zakonom o odgoju i obrazovanju na jeziku i pismu nacionalnih manjina te obvezama iz </w:t>
      </w:r>
      <w:r w:rsidR="00333341">
        <w:rPr>
          <w:rFonts w:ascii="Times New Roman" w:hAnsi="Times New Roman" w:cs="Times New Roman"/>
          <w:sz w:val="24"/>
          <w:szCs w:val="24"/>
        </w:rPr>
        <w:t>Europske p</w:t>
      </w:r>
      <w:r w:rsidR="00577FED">
        <w:rPr>
          <w:rFonts w:ascii="Times New Roman" w:hAnsi="Times New Roman" w:cs="Times New Roman"/>
          <w:sz w:val="24"/>
          <w:szCs w:val="24"/>
        </w:rPr>
        <w:t>ovelje.</w:t>
      </w:r>
    </w:p>
    <w:p w14:paraId="36E91539" w14:textId="77777777"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Predškolski programi na jeziku i pismu nacionalnih manjina mogu se organizirati na temelju važeće zakonske regulative, uz suglasnost Ministarstva</w:t>
      </w:r>
      <w:r w:rsidR="00856BC1">
        <w:rPr>
          <w:rFonts w:ascii="Times New Roman" w:hAnsi="Times New Roman" w:cs="Times New Roman"/>
          <w:sz w:val="24"/>
          <w:szCs w:val="24"/>
        </w:rPr>
        <w:t xml:space="preserve"> znanosti, obrazovanja i mladih</w:t>
      </w:r>
      <w:r w:rsidRPr="00B43EE9">
        <w:rPr>
          <w:rFonts w:ascii="Times New Roman" w:hAnsi="Times New Roman" w:cs="Times New Roman"/>
          <w:sz w:val="24"/>
          <w:szCs w:val="24"/>
        </w:rPr>
        <w:t xml:space="preserve"> i osnivača vrtića, te u skladu s izraženim interesom roditelja i pripadnika zajednice. Model organizacije programa temelji se na fleksibilnosti i načelu jezične </w:t>
      </w:r>
      <w:proofErr w:type="spellStart"/>
      <w:r w:rsidRPr="00B43EE9">
        <w:rPr>
          <w:rFonts w:ascii="Times New Roman" w:hAnsi="Times New Roman" w:cs="Times New Roman"/>
          <w:sz w:val="24"/>
          <w:szCs w:val="24"/>
        </w:rPr>
        <w:t>inkluzivnosti</w:t>
      </w:r>
      <w:proofErr w:type="spellEnd"/>
      <w:r w:rsidRPr="00B43EE9">
        <w:rPr>
          <w:rFonts w:ascii="Times New Roman" w:hAnsi="Times New Roman" w:cs="Times New Roman"/>
          <w:sz w:val="24"/>
          <w:szCs w:val="24"/>
        </w:rPr>
        <w:t>, uz mogućnost organiziranja posebnih skupina, dvojezičnih programa ili integriranih sadržaja na jeziku manjine.</w:t>
      </w:r>
    </w:p>
    <w:p w14:paraId="26DFF703" w14:textId="77777777" w:rsidR="00B01128" w:rsidRPr="00B43EE9" w:rsidRDefault="00856BC1"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Potiču se</w:t>
      </w:r>
      <w:r w:rsidR="00B01128" w:rsidRPr="00B43EE9">
        <w:rPr>
          <w:rFonts w:ascii="Times New Roman" w:hAnsi="Times New Roman" w:cs="Times New Roman"/>
          <w:sz w:val="24"/>
          <w:szCs w:val="24"/>
        </w:rPr>
        <w:t xml:space="preserve"> jedinice lokalne samouprave na suradnju s vrtićima i vijećima/slovenskim udrugama u lokalnoj zajednici radi utvrđivanja interesa za uvođenje slovenskog jezika u predškolske programe</w:t>
      </w:r>
      <w:r w:rsidR="00CB1B08">
        <w:rPr>
          <w:rFonts w:ascii="Times New Roman" w:hAnsi="Times New Roman" w:cs="Times New Roman"/>
          <w:sz w:val="24"/>
          <w:szCs w:val="24"/>
        </w:rPr>
        <w:t xml:space="preserve"> te izražavamo spremnost</w:t>
      </w:r>
      <w:r w:rsidRPr="00B43EE9">
        <w:rPr>
          <w:rFonts w:ascii="Times New Roman" w:hAnsi="Times New Roman" w:cs="Times New Roman"/>
          <w:sz w:val="24"/>
          <w:szCs w:val="24"/>
        </w:rPr>
        <w:t xml:space="preserve"> </w:t>
      </w:r>
      <w:r w:rsidR="00B01128" w:rsidRPr="00B43EE9">
        <w:rPr>
          <w:rFonts w:ascii="Times New Roman" w:hAnsi="Times New Roman" w:cs="Times New Roman"/>
          <w:sz w:val="24"/>
          <w:szCs w:val="24"/>
        </w:rPr>
        <w:t>pružiti potrebnu stručnu i administrativnu podršku za pokretanje takvih inicijativa.</w:t>
      </w:r>
    </w:p>
    <w:p w14:paraId="7913F69E" w14:textId="77777777"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U osnovnoškolskom obrazovanju već se izvodi nastava slovenskog jezika i kulture po Modelu C, primjerice u OŠ Klana (Primorsko-goranska županija) te u srednjoškolskom obrazovanju u Rijeci (Prva sušačka hrvatska gimnazija). To pokazuje da postoji obrazovna infrastruktura i potencijal za proširenje na ranije razine, uključujući predškolski odgoj, čime bi se osigurala vertikalna povezanost i kontinuitet obrazovanja na slovenskom jeziku.</w:t>
      </w:r>
    </w:p>
    <w:p w14:paraId="0DE90503" w14:textId="6BEBBF9D" w:rsidR="00B01128" w:rsidRPr="00B43EE9" w:rsidRDefault="0015407B"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Nadležno ministarstvo</w:t>
      </w:r>
      <w:r w:rsidR="00B01128" w:rsidRPr="00B43EE9">
        <w:rPr>
          <w:rFonts w:ascii="Times New Roman" w:hAnsi="Times New Roman" w:cs="Times New Roman"/>
          <w:sz w:val="24"/>
          <w:szCs w:val="24"/>
        </w:rPr>
        <w:t xml:space="preserve"> u suradnji s udrugama slovenske nacionalne manjine, Agencijom za odgoj i obrazovanje te izdavačima, podupire razvoj nastavnih materijala i edukaciju kadrova za izvođenje programa na jeziku </w:t>
      </w:r>
      <w:r w:rsidR="00F57427">
        <w:rPr>
          <w:rFonts w:ascii="Times New Roman" w:hAnsi="Times New Roman" w:cs="Times New Roman"/>
          <w:sz w:val="24"/>
          <w:szCs w:val="24"/>
        </w:rPr>
        <w:t xml:space="preserve">nacionalnih </w:t>
      </w:r>
      <w:r w:rsidR="00B01128" w:rsidRPr="00B43EE9">
        <w:rPr>
          <w:rFonts w:ascii="Times New Roman" w:hAnsi="Times New Roman" w:cs="Times New Roman"/>
          <w:sz w:val="24"/>
          <w:szCs w:val="24"/>
        </w:rPr>
        <w:t>manjina. Sličan pristup bit će podržan i u razvoju predškolskih sadržaja na slovenskom jeziku, uključujući potencijalnu izradu priručnika i edukaciju odgojitelja.</w:t>
      </w:r>
    </w:p>
    <w:p w14:paraId="3F71F013" w14:textId="02531BEF" w:rsidR="00B01128" w:rsidRPr="00B43EE9" w:rsidRDefault="00B01128" w:rsidP="0045421F">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Mogućnosti za razvoj ranog i predškolskog odgoja na jezicima manjina, uključujući slovenski, predviđene su i u okviru provedbe</w:t>
      </w:r>
      <w:r w:rsidR="0051522D">
        <w:rPr>
          <w:rFonts w:ascii="Times New Roman" w:hAnsi="Times New Roman" w:cs="Times New Roman"/>
          <w:sz w:val="24"/>
          <w:szCs w:val="24"/>
        </w:rPr>
        <w:t xml:space="preserve"> </w:t>
      </w:r>
      <w:r w:rsidR="0051522D" w:rsidRPr="004337B1">
        <w:rPr>
          <w:rStyle w:val="Naglaeno"/>
          <w:rFonts w:ascii="Times New Roman" w:hAnsi="Times New Roman" w:cs="Times New Roman"/>
          <w:b w:val="0"/>
          <w:sz w:val="24"/>
          <w:szCs w:val="24"/>
        </w:rPr>
        <w:t>Nacionalnog plana razvoja sustava obrazovanja za razdoblje do 2027. godine i Akcijskog plana za provedbu nacionalnog plana razvoja sustava obrazovanja za razdoblje do 2027. godine, za razdoblje do 2024. godine</w:t>
      </w:r>
      <w:r w:rsidR="0051522D">
        <w:rPr>
          <w:rStyle w:val="Naglaeno"/>
          <w:rFonts w:ascii="Times New Roman" w:hAnsi="Times New Roman" w:cs="Times New Roman"/>
          <w:b w:val="0"/>
          <w:sz w:val="24"/>
          <w:szCs w:val="24"/>
        </w:rPr>
        <w:t>,</w:t>
      </w:r>
      <w:r w:rsidRPr="00B43EE9">
        <w:rPr>
          <w:rFonts w:ascii="Times New Roman" w:hAnsi="Times New Roman" w:cs="Times New Roman"/>
          <w:sz w:val="24"/>
          <w:szCs w:val="24"/>
        </w:rPr>
        <w:t xml:space="preserve"> kao i u okviru Operativnih programa nacionalnih manjina</w:t>
      </w:r>
      <w:r w:rsidR="0051522D" w:rsidRPr="0051522D">
        <w:rPr>
          <w:rFonts w:ascii="Times New Roman" w:hAnsi="Times New Roman" w:cs="Times New Roman"/>
          <w:sz w:val="24"/>
          <w:szCs w:val="24"/>
        </w:rPr>
        <w:t xml:space="preserve"> </w:t>
      </w:r>
      <w:r w:rsidR="0051522D">
        <w:rPr>
          <w:rFonts w:ascii="Times New Roman" w:hAnsi="Times New Roman" w:cs="Times New Roman"/>
          <w:sz w:val="24"/>
          <w:szCs w:val="24"/>
        </w:rPr>
        <w:t>za razdoblje 2024. – 2028</w:t>
      </w:r>
      <w:r w:rsidRPr="00B43EE9">
        <w:rPr>
          <w:rFonts w:ascii="Times New Roman" w:hAnsi="Times New Roman" w:cs="Times New Roman"/>
          <w:sz w:val="24"/>
          <w:szCs w:val="24"/>
        </w:rPr>
        <w:t>, što omogućuje dugoročnije planiranje i osiguranje financijske održivosti programa.</w:t>
      </w:r>
    </w:p>
    <w:p w14:paraId="1113D449" w14:textId="77777777" w:rsidR="00B01128" w:rsidRPr="00B43EE9" w:rsidRDefault="00856BC1" w:rsidP="0045421F">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B01128" w:rsidRPr="00B43EE9">
        <w:rPr>
          <w:rFonts w:ascii="Times New Roman" w:hAnsi="Times New Roman" w:cs="Times New Roman"/>
          <w:sz w:val="24"/>
          <w:szCs w:val="24"/>
        </w:rPr>
        <w:t xml:space="preserve">zražava </w:t>
      </w:r>
      <w:r>
        <w:rPr>
          <w:rFonts w:ascii="Times New Roman" w:hAnsi="Times New Roman" w:cs="Times New Roman"/>
          <w:sz w:val="24"/>
          <w:szCs w:val="24"/>
        </w:rPr>
        <w:t xml:space="preserve">se </w:t>
      </w:r>
      <w:r w:rsidR="00B01128" w:rsidRPr="00B43EE9">
        <w:rPr>
          <w:rFonts w:ascii="Times New Roman" w:hAnsi="Times New Roman" w:cs="Times New Roman"/>
          <w:sz w:val="24"/>
          <w:szCs w:val="24"/>
        </w:rPr>
        <w:t>otvorenost za nastavak dijaloga s predstavnicima slovenske nacionalne manjine te s lokalnim zajednicama i osnivačima predškolskih ustanova radi stvaranja uvjeta za uvođenje slovenskog jezika u predškolski odgoj i obrazovanje, u skladu s načelima jezične raznolikosti, jednakosti pristupa i interesa zajednice.</w:t>
      </w:r>
    </w:p>
    <w:p w14:paraId="40C39DA8" w14:textId="77777777" w:rsidR="00864597" w:rsidRPr="006E559F" w:rsidRDefault="006E559F" w:rsidP="0020118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864597" w:rsidRPr="006E559F">
        <w:rPr>
          <w:rFonts w:ascii="Times New Roman" w:hAnsi="Times New Roman" w:cs="Times New Roman"/>
          <w:b/>
          <w:sz w:val="24"/>
          <w:szCs w:val="24"/>
        </w:rPr>
        <w:t>Uvesti emitiranje jedne televizijske i jedne radijske emisije na slovenskom jeziku na slovenskom jeziku s dovoljnim trajanjem, redovitošću i učestalošću.</w:t>
      </w:r>
    </w:p>
    <w:p w14:paraId="2B840528" w14:textId="77777777" w:rsidR="00B67B76" w:rsidRDefault="00B67B76" w:rsidP="0045485F">
      <w:pPr>
        <w:pStyle w:val="COEHeading3"/>
      </w:pPr>
      <w:bookmarkStart w:id="17" w:name="_Toc163469428"/>
      <w:r w:rsidRPr="00B67B76">
        <w:t>Vidi očitovanje HRT-a pod b. na str. 3. ovog Odgovora.</w:t>
      </w:r>
    </w:p>
    <w:p w14:paraId="02C6A22E" w14:textId="77777777" w:rsidR="00B67B76" w:rsidRDefault="00B67B76" w:rsidP="0045485F">
      <w:pPr>
        <w:pStyle w:val="COEHeading3"/>
      </w:pPr>
    </w:p>
    <w:p w14:paraId="19487F9A" w14:textId="77777777" w:rsidR="00243B8D" w:rsidRPr="0045485F" w:rsidRDefault="006E559F" w:rsidP="0045485F">
      <w:pPr>
        <w:pStyle w:val="COEHeading3"/>
        <w:rPr>
          <w:b/>
        </w:rPr>
      </w:pPr>
      <w:r w:rsidRPr="0045485F">
        <w:rPr>
          <w:b/>
        </w:rPr>
        <w:t xml:space="preserve">11. </w:t>
      </w:r>
      <w:r w:rsidR="00243B8D" w:rsidRPr="0045485F">
        <w:rPr>
          <w:b/>
        </w:rPr>
        <w:t>Preporuke Odbora stručnjaka za poboljšanje zaštite i promicanja ukrajinskog jezika u Hrvatskoj</w:t>
      </w:r>
      <w:bookmarkEnd w:id="17"/>
    </w:p>
    <w:p w14:paraId="0D53F5F7" w14:textId="77777777" w:rsidR="006E559F" w:rsidRPr="006E559F" w:rsidRDefault="006E559F" w:rsidP="006E559F">
      <w:pPr>
        <w:spacing w:after="0"/>
      </w:pPr>
    </w:p>
    <w:p w14:paraId="690FC5FE" w14:textId="77777777" w:rsidR="00243B8D" w:rsidRPr="00B43EE9" w:rsidRDefault="00243B8D" w:rsidP="00243B8D">
      <w:pPr>
        <w:pStyle w:val="P68B1DB1-Normal36"/>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Preporuke za hitno djelovanje</w:t>
      </w:r>
    </w:p>
    <w:p w14:paraId="1D2B8322" w14:textId="77777777" w:rsidR="00243B8D" w:rsidRPr="00B43EE9" w:rsidRDefault="00243B8D" w:rsidP="00243B8D">
      <w:pPr>
        <w:tabs>
          <w:tab w:val="left" w:pos="567"/>
        </w:tabs>
        <w:spacing w:after="0" w:line="240" w:lineRule="auto"/>
        <w:ind w:left="567" w:hanging="567"/>
        <w:jc w:val="both"/>
        <w:rPr>
          <w:rFonts w:ascii="Times New Roman" w:eastAsia="Times New Roman" w:hAnsi="Times New Roman" w:cs="Times New Roman"/>
          <w:sz w:val="24"/>
          <w:szCs w:val="24"/>
        </w:rPr>
      </w:pPr>
    </w:p>
    <w:p w14:paraId="29526B5F" w14:textId="77777777" w:rsidR="00243B8D" w:rsidRPr="00B43EE9" w:rsidRDefault="00243B8D" w:rsidP="00243B8D">
      <w:pPr>
        <w:pStyle w:val="P68B1DB1-Odlomakpopisa32"/>
        <w:numPr>
          <w:ilvl w:val="0"/>
          <w:numId w:val="10"/>
        </w:numPr>
        <w:pBdr>
          <w:top w:val="single" w:sz="4" w:space="1" w:color="auto"/>
          <w:left w:val="single" w:sz="4" w:space="4" w:color="auto"/>
          <w:bottom w:val="single" w:sz="4" w:space="1" w:color="auto"/>
          <w:right w:val="single" w:sz="4" w:space="4" w:color="auto"/>
        </w:pBdr>
        <w:ind w:left="567" w:hanging="567"/>
        <w:jc w:val="both"/>
        <w:rPr>
          <w:rFonts w:ascii="Times New Roman" w:hAnsi="Times New Roman" w:cs="Times New Roman"/>
          <w:sz w:val="24"/>
          <w:szCs w:val="24"/>
        </w:rPr>
      </w:pPr>
      <w:bookmarkStart w:id="18" w:name="_Hlk160625074"/>
      <w:r w:rsidRPr="00B43EE9">
        <w:rPr>
          <w:rFonts w:ascii="Times New Roman" w:hAnsi="Times New Roman" w:cs="Times New Roman"/>
          <w:sz w:val="24"/>
          <w:szCs w:val="24"/>
        </w:rPr>
        <w:lastRenderedPageBreak/>
        <w:t>Uvesti ukrajinski jezik u ravnopravnu službenu uporabu u najmanje jednoj općini i koristiti ga u praksi u područnim jedinicama tijela državne uprave te tijelima jedinica lokalne i područne (regionalne) samouprave</w:t>
      </w:r>
      <w:bookmarkEnd w:id="18"/>
      <w:r w:rsidRPr="00B43EE9">
        <w:rPr>
          <w:rFonts w:ascii="Times New Roman" w:hAnsi="Times New Roman" w:cs="Times New Roman"/>
          <w:sz w:val="24"/>
          <w:szCs w:val="24"/>
        </w:rPr>
        <w:t>.</w:t>
      </w:r>
    </w:p>
    <w:p w14:paraId="59EDE1F1" w14:textId="77777777" w:rsidR="00243B8D" w:rsidRPr="00B43EE9" w:rsidRDefault="00243B8D" w:rsidP="00243B8D">
      <w:pPr>
        <w:pStyle w:val="P68B1DB1-Odlomakpopisa32"/>
        <w:numPr>
          <w:ilvl w:val="0"/>
          <w:numId w:val="10"/>
        </w:numPr>
        <w:pBdr>
          <w:top w:val="single" w:sz="4" w:space="1" w:color="auto"/>
          <w:left w:val="single" w:sz="4" w:space="4" w:color="auto"/>
          <w:bottom w:val="single" w:sz="4" w:space="1" w:color="auto"/>
          <w:right w:val="single" w:sz="4" w:space="4" w:color="auto"/>
        </w:pBdr>
        <w:tabs>
          <w:tab w:val="left" w:pos="567"/>
        </w:tabs>
        <w:ind w:left="567" w:hanging="567"/>
        <w:jc w:val="both"/>
        <w:rPr>
          <w:rFonts w:ascii="Times New Roman" w:hAnsi="Times New Roman" w:cs="Times New Roman"/>
          <w:sz w:val="24"/>
          <w:szCs w:val="24"/>
        </w:rPr>
      </w:pPr>
      <w:bookmarkStart w:id="19" w:name="_Hlk158215249"/>
      <w:r w:rsidRPr="00B43EE9">
        <w:rPr>
          <w:rFonts w:ascii="Times New Roman" w:hAnsi="Times New Roman" w:cs="Times New Roman"/>
          <w:sz w:val="24"/>
          <w:szCs w:val="24"/>
        </w:rPr>
        <w:t>Osigurati dostupnost predškolskog odgoja i obrazovanja na ukrajinskom jeziku te izvoditi nastavu tog jezika u srednjoškolskom obrazovanju.</w:t>
      </w:r>
    </w:p>
    <w:bookmarkEnd w:id="19"/>
    <w:p w14:paraId="1601D0DE" w14:textId="77777777" w:rsidR="00243B8D" w:rsidRPr="00B43EE9" w:rsidRDefault="00243B8D" w:rsidP="00243B8D">
      <w:pPr>
        <w:pStyle w:val="P68B1DB1-Normal29"/>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cs="Times New Roman"/>
          <w:sz w:val="24"/>
          <w:szCs w:val="24"/>
        </w:rPr>
      </w:pPr>
      <w:r w:rsidRPr="00B43EE9">
        <w:rPr>
          <w:rFonts w:ascii="Times New Roman" w:hAnsi="Times New Roman" w:cs="Times New Roman"/>
          <w:sz w:val="24"/>
          <w:szCs w:val="24"/>
        </w:rPr>
        <w:t>Uvesti emitiranje jedne televizijske i jedne radijske emisije na ukrajinskom jeziku s dovoljnim trajanjem, redovitošću i učestalošću.</w:t>
      </w:r>
    </w:p>
    <w:p w14:paraId="5EB680DB" w14:textId="77777777" w:rsidR="00864597" w:rsidRPr="00B43EE9" w:rsidRDefault="00864597" w:rsidP="00243B8D">
      <w:pPr>
        <w:rPr>
          <w:rFonts w:ascii="Times New Roman" w:hAnsi="Times New Roman" w:cs="Times New Roman"/>
          <w:sz w:val="24"/>
          <w:szCs w:val="24"/>
        </w:rPr>
      </w:pPr>
    </w:p>
    <w:p w14:paraId="1A7A31D8" w14:textId="77777777" w:rsidR="00126E67" w:rsidRPr="006E559F" w:rsidRDefault="006E559F" w:rsidP="00126E6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126E67" w:rsidRPr="006E559F">
        <w:rPr>
          <w:rFonts w:ascii="Times New Roman" w:hAnsi="Times New Roman" w:cs="Times New Roman"/>
          <w:b/>
          <w:sz w:val="24"/>
          <w:szCs w:val="24"/>
        </w:rPr>
        <w:t>Uvesti ukrajinski jezik u ravnopravnu službenu uporabu u najmanje jednoj općini i koristiti ga u praksi u područnim jedinicama tijela državne uprave te tijelima jedinica lokalne i područne (regionalne) samouprave.</w:t>
      </w:r>
    </w:p>
    <w:p w14:paraId="5CD6EE9A" w14:textId="3A5D8826" w:rsidR="00CC0ADC" w:rsidRPr="00B43EE9" w:rsidRDefault="00CC0ADC" w:rsidP="00CC0ADC">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Pripadnici ukrajinske nacionalne manjine ne ostvaruju propisani uvjet od jedne trećine niti u jednoj jedinici lokalne i područne (regionalne) samouprave. Prema Popisu stanovništva 2021. godine pripadnika ukrajinske nacionalne manjine</w:t>
      </w:r>
      <w:r w:rsidR="007212D6">
        <w:rPr>
          <w:rFonts w:ascii="Times New Roman" w:hAnsi="Times New Roman" w:cs="Times New Roman"/>
          <w:sz w:val="24"/>
          <w:szCs w:val="24"/>
        </w:rPr>
        <w:t xml:space="preserve"> najviše ima u opć</w:t>
      </w:r>
      <w:r w:rsidR="005E6275">
        <w:rPr>
          <w:rFonts w:ascii="Times New Roman" w:hAnsi="Times New Roman" w:cs="Times New Roman"/>
          <w:sz w:val="24"/>
          <w:szCs w:val="24"/>
        </w:rPr>
        <w:t>i</w:t>
      </w:r>
      <w:r w:rsidR="005331A7">
        <w:rPr>
          <w:rFonts w:ascii="Times New Roman" w:hAnsi="Times New Roman" w:cs="Times New Roman"/>
          <w:sz w:val="24"/>
          <w:szCs w:val="24"/>
        </w:rPr>
        <w:t>nama</w:t>
      </w:r>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Bogdanovci</w:t>
      </w:r>
      <w:proofErr w:type="spellEnd"/>
      <w:r w:rsidRPr="00B43EE9">
        <w:rPr>
          <w:rFonts w:ascii="Times New Roman" w:hAnsi="Times New Roman" w:cs="Times New Roman"/>
          <w:sz w:val="24"/>
          <w:szCs w:val="24"/>
        </w:rPr>
        <w:t xml:space="preserve"> </w:t>
      </w:r>
      <w:r w:rsidR="00CC1356">
        <w:rPr>
          <w:rFonts w:ascii="Times New Roman" w:hAnsi="Times New Roman" w:cs="Times New Roman"/>
          <w:sz w:val="24"/>
          <w:szCs w:val="24"/>
        </w:rPr>
        <w:t>(</w:t>
      </w:r>
      <w:r w:rsidRPr="00B43EE9">
        <w:rPr>
          <w:rFonts w:ascii="Times New Roman" w:hAnsi="Times New Roman" w:cs="Times New Roman"/>
          <w:sz w:val="24"/>
          <w:szCs w:val="24"/>
        </w:rPr>
        <w:t>7,77%</w:t>
      </w:r>
      <w:r w:rsidR="00CC1356">
        <w:rPr>
          <w:rFonts w:ascii="Times New Roman" w:hAnsi="Times New Roman" w:cs="Times New Roman"/>
          <w:sz w:val="24"/>
          <w:szCs w:val="24"/>
        </w:rPr>
        <w:t>)</w:t>
      </w:r>
      <w:r w:rsidR="005331A7">
        <w:rPr>
          <w:rFonts w:ascii="Times New Roman" w:hAnsi="Times New Roman" w:cs="Times New Roman"/>
          <w:sz w:val="24"/>
          <w:szCs w:val="24"/>
        </w:rPr>
        <w:t xml:space="preserve"> i Lipovljani </w:t>
      </w:r>
      <w:r w:rsidR="00CC1356">
        <w:rPr>
          <w:rFonts w:ascii="Times New Roman" w:hAnsi="Times New Roman" w:cs="Times New Roman"/>
          <w:sz w:val="24"/>
          <w:szCs w:val="24"/>
        </w:rPr>
        <w:t>(</w:t>
      </w:r>
      <w:r w:rsidR="005331A7">
        <w:rPr>
          <w:rFonts w:ascii="Times New Roman" w:hAnsi="Times New Roman" w:cs="Times New Roman"/>
          <w:sz w:val="24"/>
          <w:szCs w:val="24"/>
        </w:rPr>
        <w:t>3,42%</w:t>
      </w:r>
      <w:r w:rsidR="00CC1356">
        <w:rPr>
          <w:rFonts w:ascii="Times New Roman" w:hAnsi="Times New Roman" w:cs="Times New Roman"/>
          <w:sz w:val="24"/>
          <w:szCs w:val="24"/>
        </w:rPr>
        <w:t>)</w:t>
      </w:r>
      <w:r w:rsidRPr="00B43EE9">
        <w:rPr>
          <w:rFonts w:ascii="Times New Roman" w:hAnsi="Times New Roman" w:cs="Times New Roman"/>
          <w:sz w:val="24"/>
          <w:szCs w:val="24"/>
        </w:rPr>
        <w:t>.</w:t>
      </w:r>
    </w:p>
    <w:p w14:paraId="3C8C808F" w14:textId="77777777" w:rsidR="00CC0ADC" w:rsidRPr="00B43EE9" w:rsidRDefault="00CC0ADC" w:rsidP="00126E67">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Prema podacima</w:t>
      </w:r>
      <w:r w:rsidR="00B1731A">
        <w:rPr>
          <w:rFonts w:ascii="Times New Roman" w:hAnsi="Times New Roman" w:cs="Times New Roman"/>
          <w:sz w:val="24"/>
          <w:szCs w:val="24"/>
        </w:rPr>
        <w:t xml:space="preserve"> koje su jedinice lokalne i područne (regionalne) samouprave dostavile putem e-Sustava</w:t>
      </w:r>
      <w:r w:rsidRPr="00B43EE9">
        <w:rPr>
          <w:rFonts w:ascii="Times New Roman" w:hAnsi="Times New Roman" w:cs="Times New Roman"/>
          <w:sz w:val="24"/>
          <w:szCs w:val="24"/>
        </w:rPr>
        <w:t xml:space="preserve"> za praćenje provedbe Ustavnog zakona za 2024. g</w:t>
      </w:r>
      <w:r w:rsidR="007212D6">
        <w:rPr>
          <w:rFonts w:ascii="Times New Roman" w:hAnsi="Times New Roman" w:cs="Times New Roman"/>
          <w:sz w:val="24"/>
          <w:szCs w:val="24"/>
        </w:rPr>
        <w:t>odinu niti jedna jedinica nije s</w:t>
      </w:r>
      <w:r w:rsidRPr="00B43EE9">
        <w:rPr>
          <w:rFonts w:ascii="Times New Roman" w:hAnsi="Times New Roman" w:cs="Times New Roman"/>
          <w:sz w:val="24"/>
          <w:szCs w:val="24"/>
        </w:rPr>
        <w:t xml:space="preserve">tatutom uvela ukrajinski jezik u ravnopravnu </w:t>
      </w:r>
      <w:r w:rsidR="00B82F75">
        <w:rPr>
          <w:rFonts w:ascii="Times New Roman" w:hAnsi="Times New Roman" w:cs="Times New Roman"/>
          <w:sz w:val="24"/>
          <w:szCs w:val="24"/>
        </w:rPr>
        <w:t xml:space="preserve">službenu </w:t>
      </w:r>
      <w:r w:rsidRPr="00B43EE9">
        <w:rPr>
          <w:rFonts w:ascii="Times New Roman" w:hAnsi="Times New Roman" w:cs="Times New Roman"/>
          <w:sz w:val="24"/>
          <w:szCs w:val="24"/>
        </w:rPr>
        <w:t xml:space="preserve">uporabu. </w:t>
      </w:r>
    </w:p>
    <w:p w14:paraId="752CB607" w14:textId="77777777" w:rsidR="00B01128" w:rsidRPr="006E559F" w:rsidRDefault="006E559F" w:rsidP="00126E6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B01128" w:rsidRPr="006E559F">
        <w:rPr>
          <w:rFonts w:ascii="Times New Roman" w:hAnsi="Times New Roman" w:cs="Times New Roman"/>
          <w:b/>
          <w:sz w:val="24"/>
          <w:szCs w:val="24"/>
        </w:rPr>
        <w:t>Osigurati dostupnost predškolskog odgoja i obrazovanja na ukrajinskom jeziku te izvoditi nastavu tog jezika u srednjoškolskom obrazovanju.</w:t>
      </w:r>
    </w:p>
    <w:p w14:paraId="4F5020B4" w14:textId="77777777" w:rsidR="00B01128" w:rsidRPr="00B43EE9" w:rsidRDefault="00856BC1" w:rsidP="00B01128">
      <w:pPr>
        <w:spacing w:line="240" w:lineRule="auto"/>
        <w:jc w:val="both"/>
        <w:rPr>
          <w:rFonts w:ascii="Times New Roman" w:hAnsi="Times New Roman" w:cs="Times New Roman"/>
          <w:sz w:val="24"/>
          <w:szCs w:val="24"/>
        </w:rPr>
      </w:pPr>
      <w:r>
        <w:rPr>
          <w:rFonts w:ascii="Times New Roman" w:hAnsi="Times New Roman" w:cs="Times New Roman"/>
          <w:sz w:val="24"/>
          <w:szCs w:val="24"/>
        </w:rPr>
        <w:t>Republika Hrvatska</w:t>
      </w:r>
      <w:r w:rsidR="00B01128" w:rsidRPr="00B43EE9">
        <w:rPr>
          <w:rFonts w:ascii="Times New Roman" w:hAnsi="Times New Roman" w:cs="Times New Roman"/>
          <w:sz w:val="24"/>
          <w:szCs w:val="24"/>
        </w:rPr>
        <w:t xml:space="preserve"> u cijelosti podupire očuvanje ukrajinskog jezika, identiteta i kulturne baštine pripadnika ukrajinske nacionalne manjine. U skl</w:t>
      </w:r>
      <w:r w:rsidR="00B905F0">
        <w:rPr>
          <w:rFonts w:ascii="Times New Roman" w:hAnsi="Times New Roman" w:cs="Times New Roman"/>
          <w:sz w:val="24"/>
          <w:szCs w:val="24"/>
        </w:rPr>
        <w:t>adu s Ustavnim zakonom</w:t>
      </w:r>
      <w:r w:rsidR="00B01128" w:rsidRPr="00B43EE9">
        <w:rPr>
          <w:rFonts w:ascii="Times New Roman" w:hAnsi="Times New Roman" w:cs="Times New Roman"/>
          <w:sz w:val="24"/>
          <w:szCs w:val="24"/>
        </w:rPr>
        <w:t>, Zakonom o odgoju i obrazovanju na jeziku i pismu nacionalnih manjina, kao i obvezama Republike Hrvatske preuzetima ratifikacijom</w:t>
      </w:r>
      <w:r w:rsidR="00B905F0">
        <w:rPr>
          <w:rFonts w:ascii="Times New Roman" w:hAnsi="Times New Roman" w:cs="Times New Roman"/>
          <w:sz w:val="24"/>
          <w:szCs w:val="24"/>
        </w:rPr>
        <w:t xml:space="preserve"> </w:t>
      </w:r>
      <w:r w:rsidR="00333341">
        <w:rPr>
          <w:rFonts w:ascii="Times New Roman" w:hAnsi="Times New Roman" w:cs="Times New Roman"/>
          <w:sz w:val="24"/>
          <w:szCs w:val="24"/>
        </w:rPr>
        <w:t>Europske p</w:t>
      </w:r>
      <w:r w:rsidR="00B905F0">
        <w:rPr>
          <w:rFonts w:ascii="Times New Roman" w:hAnsi="Times New Roman" w:cs="Times New Roman"/>
          <w:sz w:val="24"/>
          <w:szCs w:val="24"/>
        </w:rPr>
        <w:t>ovelje</w:t>
      </w:r>
      <w:r w:rsidR="00B01128" w:rsidRPr="00B43EE9">
        <w:rPr>
          <w:rFonts w:ascii="Times New Roman" w:hAnsi="Times New Roman" w:cs="Times New Roman"/>
          <w:sz w:val="24"/>
          <w:szCs w:val="24"/>
        </w:rPr>
        <w:t xml:space="preserve">, aktivno </w:t>
      </w:r>
      <w:r w:rsidR="0015407B">
        <w:rPr>
          <w:rFonts w:ascii="Times New Roman" w:hAnsi="Times New Roman" w:cs="Times New Roman"/>
          <w:sz w:val="24"/>
          <w:szCs w:val="24"/>
        </w:rPr>
        <w:t xml:space="preserve">se </w:t>
      </w:r>
      <w:r w:rsidR="00B01128" w:rsidRPr="00B43EE9">
        <w:rPr>
          <w:rFonts w:ascii="Times New Roman" w:hAnsi="Times New Roman" w:cs="Times New Roman"/>
          <w:sz w:val="24"/>
          <w:szCs w:val="24"/>
        </w:rPr>
        <w:t>radi na osiguravanju i unaprjeđenju obrazovanja pripadnika ukrajinske zajednice.</w:t>
      </w:r>
    </w:p>
    <w:p w14:paraId="50038476" w14:textId="77777777" w:rsidR="00B01128" w:rsidRPr="00B43EE9" w:rsidRDefault="00B01128" w:rsidP="00B01128">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Ukrajinski jezik i kultura već su uključeni u osnovnoškolski sustav obrazovanja u Republici Hrvatskoj po Modelu C, a Ministarstvo</w:t>
      </w:r>
      <w:r w:rsidR="00856BC1">
        <w:rPr>
          <w:rFonts w:ascii="Times New Roman" w:hAnsi="Times New Roman" w:cs="Times New Roman"/>
          <w:sz w:val="24"/>
          <w:szCs w:val="24"/>
        </w:rPr>
        <w:t xml:space="preserve"> znanosti, obrazovanja i mladih</w:t>
      </w:r>
      <w:r w:rsidRPr="00B43EE9">
        <w:rPr>
          <w:rFonts w:ascii="Times New Roman" w:hAnsi="Times New Roman" w:cs="Times New Roman"/>
          <w:sz w:val="24"/>
          <w:szCs w:val="24"/>
        </w:rPr>
        <w:t xml:space="preserve"> kontinuirano izdaje suglasnosti školama koje zadovolje zakonom propisane uvjete. Nastava se trenutno izvodi u osnovnim školama u Osječko-baranjskoj i Vukovarsko-srijemskoj županiji. Pravo na obrazovanje na jeziku manjina postoji i na predškolskoj te srednjoškolskoj razini, kada se za to steknu organizacijski, kadrovski i pedagoški uvjeti.</w:t>
      </w:r>
    </w:p>
    <w:p w14:paraId="31FD925D" w14:textId="5E39D89B" w:rsidR="00B01128" w:rsidRPr="00B43EE9" w:rsidRDefault="00B01128" w:rsidP="00B01128">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U okviru Aktivnosti 8.10.2. Operativnih</w:t>
      </w:r>
      <w:r w:rsidR="00293991">
        <w:rPr>
          <w:rFonts w:ascii="Times New Roman" w:hAnsi="Times New Roman" w:cs="Times New Roman"/>
          <w:sz w:val="24"/>
          <w:szCs w:val="24"/>
        </w:rPr>
        <w:t xml:space="preserve"> programa nacionalnih manjina za razdoblje</w:t>
      </w:r>
      <w:r w:rsidR="00096845">
        <w:rPr>
          <w:rFonts w:ascii="Times New Roman" w:hAnsi="Times New Roman" w:cs="Times New Roman"/>
          <w:sz w:val="24"/>
          <w:szCs w:val="24"/>
        </w:rPr>
        <w:t xml:space="preserve"> 2021.-2024.</w:t>
      </w:r>
      <w:r w:rsidR="008E3235">
        <w:rPr>
          <w:rFonts w:ascii="Times New Roman" w:hAnsi="Times New Roman" w:cs="Times New Roman"/>
          <w:sz w:val="24"/>
          <w:szCs w:val="24"/>
        </w:rPr>
        <w:t xml:space="preserve"> i Aktivnosti 7.12. Operativnih programa nacionalnih manjina za razdoblje 2024.-2028.</w:t>
      </w:r>
      <w:r w:rsidRPr="00B43EE9">
        <w:rPr>
          <w:rFonts w:ascii="Times New Roman" w:hAnsi="Times New Roman" w:cs="Times New Roman"/>
          <w:sz w:val="24"/>
          <w:szCs w:val="24"/>
        </w:rPr>
        <w:t>:</w:t>
      </w:r>
    </w:p>
    <w:p w14:paraId="67E4B80C" w14:textId="77777777" w:rsidR="00B01128" w:rsidRPr="00B43EE9" w:rsidRDefault="00B01128" w:rsidP="00202A54">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w:t>
      </w:r>
      <w:r w:rsidRPr="00B43EE9">
        <w:rPr>
          <w:rFonts w:ascii="Times New Roman" w:hAnsi="Times New Roman" w:cs="Times New Roman"/>
          <w:sz w:val="24"/>
          <w:szCs w:val="24"/>
        </w:rPr>
        <w:tab/>
        <w:t xml:space="preserve">podupire </w:t>
      </w:r>
      <w:r w:rsidR="00856BC1">
        <w:rPr>
          <w:rFonts w:ascii="Times New Roman" w:hAnsi="Times New Roman" w:cs="Times New Roman"/>
          <w:sz w:val="24"/>
          <w:szCs w:val="24"/>
        </w:rPr>
        <w:t xml:space="preserve">se </w:t>
      </w:r>
      <w:r w:rsidRPr="00B43EE9">
        <w:rPr>
          <w:rFonts w:ascii="Times New Roman" w:hAnsi="Times New Roman" w:cs="Times New Roman"/>
          <w:sz w:val="24"/>
          <w:szCs w:val="24"/>
        </w:rPr>
        <w:t>osnivanje razrednih odjeljenja za ukrajinski jezik i kulturu po Modelu C,</w:t>
      </w:r>
    </w:p>
    <w:p w14:paraId="4C75A263" w14:textId="77777777" w:rsidR="00B01128" w:rsidRPr="00B43EE9" w:rsidRDefault="00B01128" w:rsidP="00202A54">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w:t>
      </w:r>
      <w:r w:rsidRPr="00B43EE9">
        <w:rPr>
          <w:rFonts w:ascii="Times New Roman" w:hAnsi="Times New Roman" w:cs="Times New Roman"/>
          <w:sz w:val="24"/>
          <w:szCs w:val="24"/>
        </w:rPr>
        <w:tab/>
        <w:t xml:space="preserve">razmatra </w:t>
      </w:r>
      <w:r w:rsidR="00856BC1">
        <w:rPr>
          <w:rFonts w:ascii="Times New Roman" w:hAnsi="Times New Roman" w:cs="Times New Roman"/>
          <w:sz w:val="24"/>
          <w:szCs w:val="24"/>
        </w:rPr>
        <w:t xml:space="preserve">se </w:t>
      </w:r>
      <w:r w:rsidRPr="00B43EE9">
        <w:rPr>
          <w:rFonts w:ascii="Times New Roman" w:hAnsi="Times New Roman" w:cs="Times New Roman"/>
          <w:sz w:val="24"/>
          <w:szCs w:val="24"/>
        </w:rPr>
        <w:t>mogućnosti zapošljavanja savjetnika za školstvo ili omogućavanja koordinativne funkcije nastavniku uz dodatak na plaću,</w:t>
      </w:r>
    </w:p>
    <w:p w14:paraId="57E39DBC" w14:textId="77777777" w:rsidR="00B01128" w:rsidRDefault="00B01128" w:rsidP="00202A54">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w:t>
      </w:r>
      <w:r w:rsidRPr="00B43EE9">
        <w:rPr>
          <w:rFonts w:ascii="Times New Roman" w:hAnsi="Times New Roman" w:cs="Times New Roman"/>
          <w:sz w:val="24"/>
          <w:szCs w:val="24"/>
        </w:rPr>
        <w:tab/>
        <w:t xml:space="preserve">uključuje </w:t>
      </w:r>
      <w:r w:rsidR="00856BC1">
        <w:rPr>
          <w:rFonts w:ascii="Times New Roman" w:hAnsi="Times New Roman" w:cs="Times New Roman"/>
          <w:sz w:val="24"/>
          <w:szCs w:val="24"/>
        </w:rPr>
        <w:t xml:space="preserve">se </w:t>
      </w:r>
      <w:r w:rsidRPr="00B43EE9">
        <w:rPr>
          <w:rFonts w:ascii="Times New Roman" w:hAnsi="Times New Roman" w:cs="Times New Roman"/>
          <w:sz w:val="24"/>
          <w:szCs w:val="24"/>
        </w:rPr>
        <w:t>stručnjake za ukrajinski jezik, pismo i kulturu u povjerenstva za udžbenike i nastavne materijale.</w:t>
      </w:r>
    </w:p>
    <w:p w14:paraId="5227131B" w14:textId="77777777" w:rsidR="00202A54" w:rsidRPr="00B43EE9" w:rsidRDefault="00202A54" w:rsidP="00202A54">
      <w:pPr>
        <w:spacing w:after="0" w:line="240" w:lineRule="auto"/>
        <w:jc w:val="both"/>
        <w:rPr>
          <w:rFonts w:ascii="Times New Roman" w:hAnsi="Times New Roman" w:cs="Times New Roman"/>
          <w:sz w:val="24"/>
          <w:szCs w:val="24"/>
        </w:rPr>
      </w:pPr>
    </w:p>
    <w:p w14:paraId="4014DC88" w14:textId="77777777" w:rsidR="00B01128" w:rsidRPr="00B43EE9" w:rsidRDefault="00B01128" w:rsidP="00B01128">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Te su aktivnosti već pokrenute te se nastavljaju provoditi u suradnji s predstavnicima ukrajinske zajednice i odgojno-obrazovnim ustanovama.</w:t>
      </w:r>
    </w:p>
    <w:p w14:paraId="7B5D328E" w14:textId="77777777" w:rsidR="00B01128" w:rsidRPr="00B43EE9" w:rsidRDefault="00856BC1" w:rsidP="00B01128">
      <w:pPr>
        <w:spacing w:line="240" w:lineRule="auto"/>
        <w:jc w:val="both"/>
        <w:rPr>
          <w:rFonts w:ascii="Times New Roman" w:hAnsi="Times New Roman" w:cs="Times New Roman"/>
          <w:sz w:val="24"/>
          <w:szCs w:val="24"/>
        </w:rPr>
      </w:pPr>
      <w:r>
        <w:rPr>
          <w:rFonts w:ascii="Times New Roman" w:hAnsi="Times New Roman" w:cs="Times New Roman"/>
          <w:sz w:val="24"/>
          <w:szCs w:val="24"/>
        </w:rPr>
        <w:t>O</w:t>
      </w:r>
      <w:r w:rsidR="007212D6">
        <w:rPr>
          <w:rFonts w:ascii="Times New Roman" w:hAnsi="Times New Roman" w:cs="Times New Roman"/>
          <w:sz w:val="24"/>
          <w:szCs w:val="24"/>
        </w:rPr>
        <w:t>hrabruju</w:t>
      </w:r>
      <w:r>
        <w:rPr>
          <w:rFonts w:ascii="Times New Roman" w:hAnsi="Times New Roman" w:cs="Times New Roman"/>
          <w:sz w:val="24"/>
          <w:szCs w:val="24"/>
        </w:rPr>
        <w:t xml:space="preserve"> se</w:t>
      </w:r>
      <w:r w:rsidR="00B01128" w:rsidRPr="00B43EE9">
        <w:rPr>
          <w:rFonts w:ascii="Times New Roman" w:hAnsi="Times New Roman" w:cs="Times New Roman"/>
          <w:sz w:val="24"/>
          <w:szCs w:val="24"/>
        </w:rPr>
        <w:t xml:space="preserve"> jedinice lokalne samouprave da u suradnji s vrtićima, udrugama i vijećima nacionalnih manjina planiraju i pokrenu uvođenje predškolskih programa na ukrajinskom </w:t>
      </w:r>
      <w:r w:rsidR="00B01128" w:rsidRPr="00B43EE9">
        <w:rPr>
          <w:rFonts w:ascii="Times New Roman" w:hAnsi="Times New Roman" w:cs="Times New Roman"/>
          <w:sz w:val="24"/>
          <w:szCs w:val="24"/>
        </w:rPr>
        <w:lastRenderedPageBreak/>
        <w:t xml:space="preserve">jeziku, osobito u onim sredinama gdje već postoji osnovnoškolska nastava i razvijena zajednica. </w:t>
      </w:r>
      <w:r w:rsidR="0015407B">
        <w:rPr>
          <w:rFonts w:ascii="Times New Roman" w:hAnsi="Times New Roman" w:cs="Times New Roman"/>
          <w:sz w:val="24"/>
          <w:szCs w:val="24"/>
        </w:rPr>
        <w:t>Spremni smo</w:t>
      </w:r>
      <w:r w:rsidR="00B01128" w:rsidRPr="00B43EE9">
        <w:rPr>
          <w:rFonts w:ascii="Times New Roman" w:hAnsi="Times New Roman" w:cs="Times New Roman"/>
          <w:sz w:val="24"/>
          <w:szCs w:val="24"/>
        </w:rPr>
        <w:t xml:space="preserve"> pružiti stručnu i administrativnu podršku, kao i uključiti ukrajinske udruge i partnere u izradu sadržaja i edukaciju kadrova.</w:t>
      </w:r>
    </w:p>
    <w:p w14:paraId="41697A08" w14:textId="77777777" w:rsidR="00B01128" w:rsidRPr="00B43EE9" w:rsidRDefault="00B01128" w:rsidP="00B01128">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Uvođenje ukrajinskog jezika u srednje škole zahtijeva analizu interesa učenika i školskih kapaciteta, no </w:t>
      </w:r>
      <w:r w:rsidR="007212D6">
        <w:rPr>
          <w:rFonts w:ascii="Times New Roman" w:hAnsi="Times New Roman" w:cs="Times New Roman"/>
          <w:sz w:val="24"/>
          <w:szCs w:val="24"/>
        </w:rPr>
        <w:t>otvoreni smo</w:t>
      </w:r>
      <w:r w:rsidRPr="00B43EE9">
        <w:rPr>
          <w:rFonts w:ascii="Times New Roman" w:hAnsi="Times New Roman" w:cs="Times New Roman"/>
          <w:sz w:val="24"/>
          <w:szCs w:val="24"/>
        </w:rPr>
        <w:t xml:space="preserve"> za prijedloge i inicijative škola u suradnji s ukrajinskom zajednicom. Takve inicijative bit će razmatrane u skladu s pravilnikom o modelima obrazovanja te raspoloživošću kvalificiranih nastavnika.</w:t>
      </w:r>
    </w:p>
    <w:p w14:paraId="067B55E8" w14:textId="4731B05E" w:rsidR="00B01128" w:rsidRPr="00B43EE9" w:rsidRDefault="00B01128" w:rsidP="00B01128">
      <w:pPr>
        <w:spacing w:line="240" w:lineRule="auto"/>
        <w:jc w:val="both"/>
        <w:rPr>
          <w:rFonts w:ascii="Times New Roman" w:hAnsi="Times New Roman" w:cs="Times New Roman"/>
          <w:sz w:val="24"/>
          <w:szCs w:val="24"/>
        </w:rPr>
      </w:pPr>
      <w:r w:rsidRPr="00B43EE9">
        <w:rPr>
          <w:rFonts w:ascii="Times New Roman" w:hAnsi="Times New Roman" w:cs="Times New Roman"/>
          <w:sz w:val="24"/>
          <w:szCs w:val="24"/>
        </w:rPr>
        <w:t xml:space="preserve">Mogućnosti za širenje obrazovanja na ukrajinskom jeziku predviđene su i kroz </w:t>
      </w:r>
      <w:r w:rsidR="0051522D" w:rsidRPr="004337B1">
        <w:rPr>
          <w:rStyle w:val="Naglaeno"/>
          <w:rFonts w:ascii="Times New Roman" w:hAnsi="Times New Roman" w:cs="Times New Roman"/>
          <w:b w:val="0"/>
          <w:sz w:val="24"/>
          <w:szCs w:val="24"/>
        </w:rPr>
        <w:t xml:space="preserve">Nacionalni plan razvoja sustava obrazovanja za razdoblje do 2027. godine i Akcijski plan za provedbu nacionalnog plana razvoja sustava obrazovanja za razdoblje do 2027. godine, za razdoblje do 2024. godine </w:t>
      </w:r>
      <w:r w:rsidR="0051522D" w:rsidRPr="004337B1">
        <w:rPr>
          <w:rFonts w:ascii="Times New Roman" w:hAnsi="Times New Roman" w:cs="Times New Roman"/>
          <w:sz w:val="24"/>
          <w:szCs w:val="24"/>
        </w:rPr>
        <w:t>kao i u okviru daljnje provedbe Operativnih programa nacionaln</w:t>
      </w:r>
      <w:r w:rsidR="00962D1F">
        <w:rPr>
          <w:rFonts w:ascii="Times New Roman" w:hAnsi="Times New Roman" w:cs="Times New Roman"/>
          <w:sz w:val="24"/>
          <w:szCs w:val="24"/>
        </w:rPr>
        <w:t>ih manjina za razdoblje 2024.-</w:t>
      </w:r>
      <w:r w:rsidR="0051522D" w:rsidRPr="004337B1">
        <w:rPr>
          <w:rFonts w:ascii="Times New Roman" w:hAnsi="Times New Roman" w:cs="Times New Roman"/>
          <w:sz w:val="24"/>
          <w:szCs w:val="24"/>
        </w:rPr>
        <w:t xml:space="preserve">2028. </w:t>
      </w:r>
      <w:r w:rsidR="007212D6">
        <w:rPr>
          <w:rFonts w:ascii="Times New Roman" w:hAnsi="Times New Roman" w:cs="Times New Roman"/>
          <w:sz w:val="24"/>
          <w:szCs w:val="24"/>
        </w:rPr>
        <w:t>T</w:t>
      </w:r>
      <w:r w:rsidRPr="00B43EE9">
        <w:rPr>
          <w:rFonts w:ascii="Times New Roman" w:hAnsi="Times New Roman" w:cs="Times New Roman"/>
          <w:sz w:val="24"/>
          <w:szCs w:val="24"/>
        </w:rPr>
        <w:t>akođer prati</w:t>
      </w:r>
      <w:r w:rsidR="007212D6">
        <w:rPr>
          <w:rFonts w:ascii="Times New Roman" w:hAnsi="Times New Roman" w:cs="Times New Roman"/>
          <w:sz w:val="24"/>
          <w:szCs w:val="24"/>
        </w:rPr>
        <w:t>mo i kontekst jačanja</w:t>
      </w:r>
      <w:r w:rsidRPr="00B43EE9">
        <w:rPr>
          <w:rFonts w:ascii="Times New Roman" w:hAnsi="Times New Roman" w:cs="Times New Roman"/>
          <w:sz w:val="24"/>
          <w:szCs w:val="24"/>
        </w:rPr>
        <w:t xml:space="preserve"> suradnje s Ukrajinom u području kulture i obrazovanja.</w:t>
      </w:r>
    </w:p>
    <w:p w14:paraId="449B6652" w14:textId="77777777" w:rsidR="00B01128" w:rsidRPr="00B43EE9" w:rsidRDefault="00CF0090" w:rsidP="00126E6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B01128" w:rsidRPr="00B43EE9">
        <w:rPr>
          <w:rFonts w:ascii="Times New Roman" w:hAnsi="Times New Roman" w:cs="Times New Roman"/>
          <w:sz w:val="24"/>
          <w:szCs w:val="24"/>
        </w:rPr>
        <w:t>otvrđuje</w:t>
      </w:r>
      <w:r w:rsidR="005E6275">
        <w:rPr>
          <w:rFonts w:ascii="Times New Roman" w:hAnsi="Times New Roman" w:cs="Times New Roman"/>
          <w:sz w:val="24"/>
          <w:szCs w:val="24"/>
        </w:rPr>
        <w:t xml:space="preserve">mo </w:t>
      </w:r>
      <w:r w:rsidR="00B01128" w:rsidRPr="00B43EE9">
        <w:rPr>
          <w:rFonts w:ascii="Times New Roman" w:hAnsi="Times New Roman" w:cs="Times New Roman"/>
          <w:sz w:val="24"/>
          <w:szCs w:val="24"/>
        </w:rPr>
        <w:t>spremnost za daljnju institucionalnu podršku širenju dostupnosti predškolskog i srednjoškolskog obrazovanja na ukrajinskom jeziku, u skladu s važećim zakonima, dostupnim kapacitetima i iskazanim inte</w:t>
      </w:r>
      <w:r w:rsidR="007212D6">
        <w:rPr>
          <w:rFonts w:ascii="Times New Roman" w:hAnsi="Times New Roman" w:cs="Times New Roman"/>
          <w:sz w:val="24"/>
          <w:szCs w:val="24"/>
        </w:rPr>
        <w:t xml:space="preserve">resom zajednice, uz uključivanje </w:t>
      </w:r>
      <w:r w:rsidR="00B01128" w:rsidRPr="00B43EE9">
        <w:rPr>
          <w:rFonts w:ascii="Times New Roman" w:hAnsi="Times New Roman" w:cs="Times New Roman"/>
          <w:sz w:val="24"/>
          <w:szCs w:val="24"/>
        </w:rPr>
        <w:t>svih relevantnih aktera.</w:t>
      </w:r>
    </w:p>
    <w:p w14:paraId="18B124BE" w14:textId="77777777" w:rsidR="00243B8D" w:rsidRPr="006E559F" w:rsidRDefault="006E559F" w:rsidP="0020118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864597" w:rsidRPr="006E559F">
        <w:rPr>
          <w:rFonts w:ascii="Times New Roman" w:hAnsi="Times New Roman" w:cs="Times New Roman"/>
          <w:b/>
          <w:sz w:val="24"/>
          <w:szCs w:val="24"/>
        </w:rPr>
        <w:t>Uvesti emitiranje jedne televizijske i jedne radijske emisije na ukrajinskom jeziku s dovoljnim trajanjem, redovitošću i učestalošću.</w:t>
      </w:r>
    </w:p>
    <w:p w14:paraId="5EDB5567" w14:textId="77777777" w:rsidR="00864597" w:rsidRPr="00B43EE9" w:rsidRDefault="00B67B76" w:rsidP="00864597">
      <w:pPr>
        <w:spacing w:line="240" w:lineRule="auto"/>
        <w:rPr>
          <w:rFonts w:ascii="Times New Roman" w:hAnsi="Times New Roman" w:cs="Times New Roman"/>
          <w:sz w:val="24"/>
          <w:szCs w:val="24"/>
        </w:rPr>
      </w:pPr>
      <w:r w:rsidRPr="00B67B76">
        <w:rPr>
          <w:rFonts w:ascii="Times New Roman" w:hAnsi="Times New Roman" w:cs="Times New Roman"/>
          <w:sz w:val="24"/>
          <w:szCs w:val="24"/>
        </w:rPr>
        <w:t>Vidi očitovanje HRT-a pod b. na str. 3. ovog Odgovora.</w:t>
      </w:r>
    </w:p>
    <w:p w14:paraId="1F683C18"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Dodatno, dostavljamo izvješće u odnosu na p</w:t>
      </w:r>
      <w:r w:rsidRPr="00B43EE9">
        <w:rPr>
          <w:rFonts w:ascii="Times New Roman" w:eastAsia="Times New Roman" w:hAnsi="Times New Roman" w:cs="Times New Roman"/>
          <w:b/>
          <w:sz w:val="24"/>
          <w:szCs w:val="24"/>
        </w:rPr>
        <w:t>reporuke Odbora stručnjaka</w:t>
      </w:r>
      <w:r>
        <w:rPr>
          <w:rFonts w:ascii="Times New Roman" w:eastAsia="Times New Roman" w:hAnsi="Times New Roman" w:cs="Times New Roman"/>
          <w:b/>
          <w:sz w:val="24"/>
          <w:szCs w:val="24"/>
        </w:rPr>
        <w:t xml:space="preserve"> Republici Hrvatskoj da kao prioritet</w:t>
      </w:r>
      <w:r w:rsidRPr="00B43EE9">
        <w:rPr>
          <w:rFonts w:ascii="Times New Roman" w:eastAsia="Times New Roman" w:hAnsi="Times New Roman" w:cs="Times New Roman"/>
          <w:b/>
          <w:sz w:val="24"/>
          <w:szCs w:val="24"/>
        </w:rPr>
        <w:t>:</w:t>
      </w:r>
    </w:p>
    <w:p w14:paraId="7CD618DE"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p>
    <w:p w14:paraId="3C84E6AC"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bookmarkStart w:id="20" w:name="_Hlk26781871"/>
      <w:r>
        <w:rPr>
          <w:rFonts w:ascii="Times New Roman" w:eastAsia="Times New Roman" w:hAnsi="Times New Roman" w:cs="Times New Roman"/>
          <w:b/>
          <w:sz w:val="24"/>
          <w:szCs w:val="24"/>
        </w:rPr>
        <w:t xml:space="preserve">I. </w:t>
      </w:r>
      <w:r w:rsidRPr="00B43EE9">
        <w:rPr>
          <w:rFonts w:ascii="Times New Roman" w:eastAsia="Times New Roman" w:hAnsi="Times New Roman" w:cs="Times New Roman"/>
          <w:b/>
          <w:sz w:val="24"/>
          <w:szCs w:val="24"/>
        </w:rPr>
        <w:t>poduzme odlučne korake za promicanje svijesti i snošljivosti prema manjinskim jezicima i kulturama koje oni predstavljaju kao sastavnom dijelu hrvatske kulturne baštine, kako u općem kurikulumu na svim razinama obrazovanja tako i u medijima, kao i povećanjem njihove vidljivosti u javnom prostoru;</w:t>
      </w:r>
    </w:p>
    <w:p w14:paraId="51922F39"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p>
    <w:p w14:paraId="702A7645" w14:textId="77777777" w:rsidR="0045485F" w:rsidRPr="00B43EE9" w:rsidRDefault="00CB1B08" w:rsidP="004548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45485F">
        <w:rPr>
          <w:rFonts w:ascii="Times New Roman" w:eastAsia="Times New Roman" w:hAnsi="Times New Roman" w:cs="Times New Roman"/>
          <w:sz w:val="24"/>
          <w:szCs w:val="24"/>
        </w:rPr>
        <w:t>avodimo da Vlada</w:t>
      </w:r>
      <w:r w:rsidR="0045485F" w:rsidRPr="00B43EE9">
        <w:rPr>
          <w:rFonts w:ascii="Times New Roman" w:eastAsia="Times New Roman" w:hAnsi="Times New Roman" w:cs="Times New Roman"/>
          <w:sz w:val="24"/>
          <w:szCs w:val="24"/>
        </w:rPr>
        <w:t xml:space="preserve"> R</w:t>
      </w:r>
      <w:r w:rsidR="0045485F">
        <w:rPr>
          <w:rFonts w:ascii="Times New Roman" w:eastAsia="Times New Roman" w:hAnsi="Times New Roman" w:cs="Times New Roman"/>
          <w:sz w:val="24"/>
          <w:szCs w:val="24"/>
        </w:rPr>
        <w:t xml:space="preserve">epublike </w:t>
      </w:r>
      <w:r w:rsidR="0045485F" w:rsidRPr="00B43EE9">
        <w:rPr>
          <w:rFonts w:ascii="Times New Roman" w:eastAsia="Times New Roman" w:hAnsi="Times New Roman" w:cs="Times New Roman"/>
          <w:sz w:val="24"/>
          <w:szCs w:val="24"/>
        </w:rPr>
        <w:t>H</w:t>
      </w:r>
      <w:r w:rsidR="0045485F">
        <w:rPr>
          <w:rFonts w:ascii="Times New Roman" w:eastAsia="Times New Roman" w:hAnsi="Times New Roman" w:cs="Times New Roman"/>
          <w:sz w:val="24"/>
          <w:szCs w:val="24"/>
        </w:rPr>
        <w:t>rvatske</w:t>
      </w:r>
      <w:r w:rsidR="0045485F" w:rsidRPr="00B43EE9">
        <w:rPr>
          <w:rFonts w:ascii="Times New Roman" w:eastAsia="Times New Roman" w:hAnsi="Times New Roman" w:cs="Times New Roman"/>
          <w:sz w:val="24"/>
          <w:szCs w:val="24"/>
        </w:rPr>
        <w:t xml:space="preserve"> </w:t>
      </w:r>
      <w:r w:rsidR="0045485F">
        <w:rPr>
          <w:rFonts w:ascii="Times New Roman" w:eastAsia="Times New Roman" w:hAnsi="Times New Roman" w:cs="Times New Roman"/>
          <w:sz w:val="24"/>
          <w:szCs w:val="24"/>
        </w:rPr>
        <w:t xml:space="preserve">putem </w:t>
      </w:r>
      <w:r w:rsidR="0045485F" w:rsidRPr="00B43EE9">
        <w:rPr>
          <w:rFonts w:ascii="Times New Roman" w:eastAsia="Times New Roman" w:hAnsi="Times New Roman" w:cs="Times New Roman"/>
          <w:sz w:val="24"/>
          <w:szCs w:val="24"/>
        </w:rPr>
        <w:t>Ured</w:t>
      </w:r>
      <w:r w:rsidR="0045485F">
        <w:rPr>
          <w:rFonts w:ascii="Times New Roman" w:eastAsia="Times New Roman" w:hAnsi="Times New Roman" w:cs="Times New Roman"/>
          <w:sz w:val="24"/>
          <w:szCs w:val="24"/>
        </w:rPr>
        <w:t>a</w:t>
      </w:r>
      <w:r w:rsidR="0045485F" w:rsidRPr="00B43EE9">
        <w:rPr>
          <w:rFonts w:ascii="Times New Roman" w:eastAsia="Times New Roman" w:hAnsi="Times New Roman" w:cs="Times New Roman"/>
          <w:sz w:val="24"/>
          <w:szCs w:val="24"/>
        </w:rPr>
        <w:t xml:space="preserve"> za ljudska prava i prava nacionalnih manjina sufinancira projektne aktivnosti krovnih udruga nacionalnih manjina u okviru Operativnih programa nacionalnih manjina, a znatan dio aktivnosti izravno doprinosi povećanju vidljivosti jezika i kultura nacionalnih manjina te promicanju svijesti i snošljivosti prema manjinskim jezicima i kulturama kao sastavnom dijelu hrvatske kulturne baštine. </w:t>
      </w:r>
    </w:p>
    <w:p w14:paraId="280829BB" w14:textId="5B7BD743"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 xml:space="preserve">Kontinuirano povećanje alociranih sredstava je očit znak predanosti Vlade Republike Hrvatske unaprjeđenju položaja pripadnika nacionalnih manjina, kao i položaja manjinskih jezika. Primjerice, u </w:t>
      </w:r>
      <w:r w:rsidRPr="006D74EC">
        <w:rPr>
          <w:rFonts w:ascii="Times New Roman" w:eastAsia="Times New Roman" w:hAnsi="Times New Roman" w:cs="Times New Roman"/>
          <w:sz w:val="24"/>
          <w:szCs w:val="24"/>
        </w:rPr>
        <w:t>2023. godini krovne manjinske udruge su dobile ukupno 47.999.999,52 EUR</w:t>
      </w:r>
      <w:r w:rsidRPr="00B43EE9">
        <w:rPr>
          <w:rFonts w:ascii="Times New Roman" w:eastAsia="Times New Roman" w:hAnsi="Times New Roman" w:cs="Times New Roman"/>
          <w:sz w:val="24"/>
          <w:szCs w:val="24"/>
        </w:rPr>
        <w:t xml:space="preserve">, a u 2025. </w:t>
      </w:r>
      <w:r w:rsidR="005C098B">
        <w:rPr>
          <w:rFonts w:ascii="Times New Roman" w:eastAsia="Times New Roman" w:hAnsi="Times New Roman" w:cs="Times New Roman"/>
          <w:sz w:val="24"/>
          <w:szCs w:val="24"/>
        </w:rPr>
        <w:t xml:space="preserve">godini </w:t>
      </w:r>
      <w:r w:rsidRPr="00B43EE9">
        <w:rPr>
          <w:rFonts w:ascii="Times New Roman" w:eastAsia="Times New Roman" w:hAnsi="Times New Roman" w:cs="Times New Roman"/>
          <w:sz w:val="24"/>
          <w:szCs w:val="24"/>
        </w:rPr>
        <w:t>6</w:t>
      </w:r>
      <w:r>
        <w:rPr>
          <w:rFonts w:ascii="Times New Roman" w:eastAsia="Times New Roman" w:hAnsi="Times New Roman" w:cs="Times New Roman"/>
          <w:sz w:val="24"/>
          <w:szCs w:val="24"/>
        </w:rPr>
        <w:t>5.000.000,00 EUR, odnosno 35.42</w:t>
      </w:r>
      <w:r w:rsidRPr="00B43EE9">
        <w:rPr>
          <w:rFonts w:ascii="Times New Roman" w:eastAsia="Times New Roman" w:hAnsi="Times New Roman" w:cs="Times New Roman"/>
          <w:sz w:val="24"/>
          <w:szCs w:val="24"/>
        </w:rPr>
        <w:t xml:space="preserve">% više. </w:t>
      </w:r>
    </w:p>
    <w:p w14:paraId="5C35BDBA" w14:textId="77777777" w:rsidR="0045485F" w:rsidRPr="00B43EE9" w:rsidRDefault="0045485F" w:rsidP="0045485F">
      <w:pPr>
        <w:spacing w:after="0" w:line="240" w:lineRule="auto"/>
        <w:ind w:left="360"/>
        <w:jc w:val="both"/>
        <w:rPr>
          <w:rFonts w:ascii="Times New Roman" w:eastAsia="Times New Roman" w:hAnsi="Times New Roman" w:cs="Times New Roman"/>
          <w:sz w:val="24"/>
          <w:szCs w:val="24"/>
        </w:rPr>
      </w:pPr>
    </w:p>
    <w:p w14:paraId="14BC7DC3"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 xml:space="preserve">Za istaknuti je također da prioritete financiranja određuju sami pripadnici nacionalnih manjina. </w:t>
      </w:r>
    </w:p>
    <w:p w14:paraId="1E31589D"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Relevantne aktivnosti primjerice uključuju :</w:t>
      </w:r>
    </w:p>
    <w:p w14:paraId="66215068"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Izgradnje kulturnih centara i društvenih domova: Albanci (Split, Osijek, Zagreb, Karlovac, Sisak, Novigrad, Krk), Bošnjaci (Vojnić, Zagreb), Česi (</w:t>
      </w:r>
      <w:proofErr w:type="spellStart"/>
      <w:r w:rsidRPr="00B43EE9">
        <w:rPr>
          <w:rFonts w:ascii="Times New Roman" w:eastAsia="Times New Roman" w:hAnsi="Times New Roman" w:cs="Times New Roman"/>
          <w:sz w:val="24"/>
          <w:szCs w:val="24"/>
        </w:rPr>
        <w:t>Tkon</w:t>
      </w:r>
      <w:proofErr w:type="spellEnd"/>
      <w:r w:rsidRPr="00B43EE9">
        <w:rPr>
          <w:rFonts w:ascii="Times New Roman" w:eastAsia="Times New Roman" w:hAnsi="Times New Roman" w:cs="Times New Roman"/>
          <w:sz w:val="24"/>
          <w:szCs w:val="24"/>
        </w:rPr>
        <w:t xml:space="preserve">), Romi (Zagreb, </w:t>
      </w:r>
      <w:proofErr w:type="spellStart"/>
      <w:r w:rsidRPr="00B43EE9">
        <w:rPr>
          <w:rFonts w:ascii="Times New Roman" w:eastAsia="Times New Roman" w:hAnsi="Times New Roman" w:cs="Times New Roman"/>
          <w:sz w:val="24"/>
          <w:szCs w:val="24"/>
        </w:rPr>
        <w:t>Barban</w:t>
      </w:r>
      <w:proofErr w:type="spellEnd"/>
      <w:r w:rsidRPr="00B43EE9">
        <w:rPr>
          <w:rFonts w:ascii="Times New Roman" w:eastAsia="Times New Roman" w:hAnsi="Times New Roman" w:cs="Times New Roman"/>
          <w:sz w:val="24"/>
          <w:szCs w:val="24"/>
        </w:rPr>
        <w:t xml:space="preserve">), Slovaci (Orebić, </w:t>
      </w:r>
      <w:proofErr w:type="spellStart"/>
      <w:r w:rsidRPr="00B43EE9">
        <w:rPr>
          <w:rFonts w:ascii="Times New Roman" w:eastAsia="Times New Roman" w:hAnsi="Times New Roman" w:cs="Times New Roman"/>
          <w:sz w:val="24"/>
          <w:szCs w:val="24"/>
        </w:rPr>
        <w:t>Jelisavac</w:t>
      </w:r>
      <w:proofErr w:type="spellEnd"/>
      <w:r w:rsidRPr="00B43EE9">
        <w:rPr>
          <w:rFonts w:ascii="Times New Roman" w:eastAsia="Times New Roman" w:hAnsi="Times New Roman" w:cs="Times New Roman"/>
          <w:sz w:val="24"/>
          <w:szCs w:val="24"/>
        </w:rPr>
        <w:t>, Miljevci, Rijeka), Srbi (više od 20 lokacija);</w:t>
      </w:r>
    </w:p>
    <w:p w14:paraId="271689AA"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 xml:space="preserve">Izgradnje Etno kuća i sličnih objekata (Česi-Grubišno Polje), Mađari (Batina, Beli Manastir, Kotlina, Kopačevo, </w:t>
      </w:r>
      <w:proofErr w:type="spellStart"/>
      <w:r w:rsidRPr="00B43EE9">
        <w:rPr>
          <w:rFonts w:ascii="Times New Roman" w:eastAsia="Times New Roman" w:hAnsi="Times New Roman" w:cs="Times New Roman"/>
          <w:sz w:val="24"/>
          <w:szCs w:val="24"/>
        </w:rPr>
        <w:t>Laslovo</w:t>
      </w:r>
      <w:proofErr w:type="spellEnd"/>
      <w:r w:rsidRPr="00B43EE9">
        <w:rPr>
          <w:rFonts w:ascii="Times New Roman" w:eastAsia="Times New Roman" w:hAnsi="Times New Roman" w:cs="Times New Roman"/>
          <w:sz w:val="24"/>
          <w:szCs w:val="24"/>
        </w:rPr>
        <w:t xml:space="preserve">, Lug, Suza, </w:t>
      </w:r>
      <w:proofErr w:type="spellStart"/>
      <w:r w:rsidRPr="00B43EE9">
        <w:rPr>
          <w:rFonts w:ascii="Times New Roman" w:eastAsia="Times New Roman" w:hAnsi="Times New Roman" w:cs="Times New Roman"/>
          <w:sz w:val="24"/>
          <w:szCs w:val="24"/>
        </w:rPr>
        <w:t>Vardarac</w:t>
      </w:r>
      <w:proofErr w:type="spellEnd"/>
      <w:r w:rsidRPr="00B43EE9">
        <w:rPr>
          <w:rFonts w:ascii="Times New Roman" w:eastAsia="Times New Roman" w:hAnsi="Times New Roman" w:cs="Times New Roman"/>
          <w:sz w:val="24"/>
          <w:szCs w:val="24"/>
        </w:rPr>
        <w:t>), Slovaci (</w:t>
      </w:r>
      <w:proofErr w:type="spellStart"/>
      <w:r w:rsidRPr="00B43EE9">
        <w:rPr>
          <w:rFonts w:ascii="Times New Roman" w:eastAsia="Times New Roman" w:hAnsi="Times New Roman" w:cs="Times New Roman"/>
          <w:sz w:val="24"/>
          <w:szCs w:val="24"/>
        </w:rPr>
        <w:t>Soljani</w:t>
      </w:r>
      <w:proofErr w:type="spellEnd"/>
      <w:r w:rsidRPr="00B43EE9">
        <w:rPr>
          <w:rFonts w:ascii="Times New Roman" w:eastAsia="Times New Roman" w:hAnsi="Times New Roman" w:cs="Times New Roman"/>
          <w:sz w:val="24"/>
          <w:szCs w:val="24"/>
        </w:rPr>
        <w:t>), Srbi (Beli Manastir);</w:t>
      </w:r>
    </w:p>
    <w:p w14:paraId="26ABF71B"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Obnova vjerskih objekata s obredima na manjinskim jezicima (Mađari, Srbi);</w:t>
      </w:r>
    </w:p>
    <w:p w14:paraId="2E339110"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lastRenderedPageBreak/>
        <w:t>-</w:t>
      </w:r>
      <w:r w:rsidRPr="00B43EE9">
        <w:rPr>
          <w:rFonts w:ascii="Times New Roman" w:eastAsia="Times New Roman" w:hAnsi="Times New Roman" w:cs="Times New Roman"/>
          <w:sz w:val="24"/>
          <w:szCs w:val="24"/>
        </w:rPr>
        <w:tab/>
        <w:t>Muzeji, galerije i slično (Česi- VR multimedijska izložba fotografija i dokumenata Saveza Čeha, Talijani – MUZEUS – kuća migracije i egzodusa, Srbi - pripreme za otvorenje Muzeja Srba, projekt Prikupljanje etnografske građe o Srbima, Muzej Koze-Golubić);</w:t>
      </w:r>
    </w:p>
    <w:p w14:paraId="0B50ECE1" w14:textId="62C73A4B"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Javna obilježavanja značajnih datuma i osoba koji su doprinijeli hrvatskom jeziku i kulturi (npr. Albanci – Milan pl. Šufflay; Kali Sara. B</w:t>
      </w:r>
      <w:r w:rsidR="00336233">
        <w:rPr>
          <w:rFonts w:ascii="Times New Roman" w:eastAsia="Times New Roman" w:hAnsi="Times New Roman" w:cs="Times New Roman"/>
          <w:sz w:val="24"/>
          <w:szCs w:val="24"/>
        </w:rPr>
        <w:t>iografije istaknutih Roma, ZVO-</w:t>
      </w:r>
      <w:r w:rsidRPr="00B43EE9">
        <w:rPr>
          <w:rFonts w:ascii="Times New Roman" w:eastAsia="Times New Roman" w:hAnsi="Times New Roman" w:cs="Times New Roman"/>
          <w:sz w:val="24"/>
          <w:szCs w:val="24"/>
        </w:rPr>
        <w:t xml:space="preserve">204. Obljetnica rođenja </w:t>
      </w:r>
      <w:proofErr w:type="spellStart"/>
      <w:r w:rsidRPr="00B43EE9">
        <w:rPr>
          <w:rFonts w:ascii="Times New Roman" w:eastAsia="Times New Roman" w:hAnsi="Times New Roman" w:cs="Times New Roman"/>
          <w:sz w:val="24"/>
          <w:szCs w:val="24"/>
        </w:rPr>
        <w:t>Josifa</w:t>
      </w:r>
      <w:proofErr w:type="spellEnd"/>
      <w:r w:rsidRPr="00B43EE9">
        <w:rPr>
          <w:rFonts w:ascii="Times New Roman" w:eastAsia="Times New Roman" w:hAnsi="Times New Roman" w:cs="Times New Roman"/>
          <w:sz w:val="24"/>
          <w:szCs w:val="24"/>
        </w:rPr>
        <w:t xml:space="preserve"> Runjanina);</w:t>
      </w:r>
    </w:p>
    <w:p w14:paraId="3A9C33F4" w14:textId="00B55AED"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Javni skupovi, konferencije i slično na temu zajedničkog života (Bošnjaci-Una-Sava: Mostovi kulture, identiteta i zajedništva), Srbi- 30. godina Erdutskog sporazuma (ZVO), istraživački projekt „Devedesete: srpsko-hrva</w:t>
      </w:r>
      <w:r w:rsidR="00336233">
        <w:rPr>
          <w:rFonts w:ascii="Times New Roman" w:eastAsia="Times New Roman" w:hAnsi="Times New Roman" w:cs="Times New Roman"/>
          <w:sz w:val="24"/>
          <w:szCs w:val="24"/>
        </w:rPr>
        <w:t>tski odnosi u ratu i miru“ (SNV</w:t>
      </w:r>
      <w:r w:rsidRPr="00B43EE9">
        <w:rPr>
          <w:rFonts w:ascii="Times New Roman" w:eastAsia="Times New Roman" w:hAnsi="Times New Roman" w:cs="Times New Roman"/>
          <w:sz w:val="24"/>
          <w:szCs w:val="24"/>
        </w:rPr>
        <w:t>);</w:t>
      </w:r>
    </w:p>
    <w:p w14:paraId="1581E4AB" w14:textId="75F3C672"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 xml:space="preserve">Javni skupovi i manifestacije posvećene manjinskim jezicima (Svjetski dan Roma, Svjetski dan romskog jezika, Festival </w:t>
      </w:r>
      <w:proofErr w:type="spellStart"/>
      <w:r w:rsidRPr="00B43EE9">
        <w:rPr>
          <w:rFonts w:ascii="Times New Roman" w:eastAsia="Times New Roman" w:hAnsi="Times New Roman" w:cs="Times New Roman"/>
          <w:sz w:val="24"/>
          <w:szCs w:val="24"/>
        </w:rPr>
        <w:t>istrovenetskog</w:t>
      </w:r>
      <w:proofErr w:type="spellEnd"/>
      <w:r w:rsidRPr="00B43EE9">
        <w:rPr>
          <w:rFonts w:ascii="Times New Roman" w:eastAsia="Times New Roman" w:hAnsi="Times New Roman" w:cs="Times New Roman"/>
          <w:sz w:val="24"/>
          <w:szCs w:val="24"/>
        </w:rPr>
        <w:t xml:space="preserve"> narječja, </w:t>
      </w:r>
      <w:r w:rsidR="00336233">
        <w:rPr>
          <w:rFonts w:ascii="Times New Roman" w:eastAsia="Times New Roman" w:hAnsi="Times New Roman" w:cs="Times New Roman"/>
          <w:sz w:val="24"/>
          <w:szCs w:val="24"/>
        </w:rPr>
        <w:t xml:space="preserve">Festival </w:t>
      </w:r>
      <w:proofErr w:type="spellStart"/>
      <w:r w:rsidR="00336233">
        <w:rPr>
          <w:rFonts w:ascii="Times New Roman" w:eastAsia="Times New Roman" w:hAnsi="Times New Roman" w:cs="Times New Roman"/>
          <w:sz w:val="24"/>
          <w:szCs w:val="24"/>
        </w:rPr>
        <w:t>istriotskog</w:t>
      </w:r>
      <w:proofErr w:type="spellEnd"/>
      <w:r w:rsidR="00336233">
        <w:rPr>
          <w:rFonts w:ascii="Times New Roman" w:eastAsia="Times New Roman" w:hAnsi="Times New Roman" w:cs="Times New Roman"/>
          <w:sz w:val="24"/>
          <w:szCs w:val="24"/>
        </w:rPr>
        <w:t xml:space="preserve"> narječja</w:t>
      </w:r>
      <w:r w:rsidRPr="00B43EE9">
        <w:rPr>
          <w:rFonts w:ascii="Times New Roman" w:eastAsia="Times New Roman" w:hAnsi="Times New Roman" w:cs="Times New Roman"/>
          <w:sz w:val="24"/>
          <w:szCs w:val="24"/>
        </w:rPr>
        <w:t>);</w:t>
      </w:r>
    </w:p>
    <w:p w14:paraId="332E4379"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 xml:space="preserve">Javne tradicionalne manifestacije (kultura i turizam): žetvene svečanosti (Česi, Mađari, Srbi), Dani romske kulture, </w:t>
      </w:r>
      <w:proofErr w:type="spellStart"/>
      <w:r w:rsidRPr="00B43EE9">
        <w:rPr>
          <w:rFonts w:ascii="Times New Roman" w:eastAsia="Times New Roman" w:hAnsi="Times New Roman" w:cs="Times New Roman"/>
          <w:sz w:val="24"/>
          <w:szCs w:val="24"/>
        </w:rPr>
        <w:t>Majpan</w:t>
      </w:r>
      <w:proofErr w:type="spellEnd"/>
      <w:r w:rsidRPr="00B43EE9">
        <w:rPr>
          <w:rFonts w:ascii="Times New Roman" w:eastAsia="Times New Roman" w:hAnsi="Times New Roman" w:cs="Times New Roman"/>
          <w:sz w:val="24"/>
          <w:szCs w:val="24"/>
        </w:rPr>
        <w:t xml:space="preserve"> (Slovaci), Ivanjsko </w:t>
      </w:r>
      <w:proofErr w:type="spellStart"/>
      <w:r w:rsidRPr="00B43EE9">
        <w:rPr>
          <w:rFonts w:ascii="Times New Roman" w:eastAsia="Times New Roman" w:hAnsi="Times New Roman" w:cs="Times New Roman"/>
          <w:sz w:val="24"/>
          <w:szCs w:val="24"/>
        </w:rPr>
        <w:t>veče</w:t>
      </w:r>
      <w:proofErr w:type="spellEnd"/>
      <w:r w:rsidRPr="00B43EE9">
        <w:rPr>
          <w:rFonts w:ascii="Times New Roman" w:eastAsia="Times New Roman" w:hAnsi="Times New Roman" w:cs="Times New Roman"/>
          <w:sz w:val="24"/>
          <w:szCs w:val="24"/>
        </w:rPr>
        <w:t xml:space="preserve"> (Srbi);</w:t>
      </w:r>
    </w:p>
    <w:p w14:paraId="10DF3A26"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 xml:space="preserve">Mediji (Albanci-mjesečnik i Radio </w:t>
      </w:r>
      <w:proofErr w:type="spellStart"/>
      <w:r w:rsidRPr="00B43EE9">
        <w:rPr>
          <w:rFonts w:ascii="Times New Roman" w:eastAsia="Times New Roman" w:hAnsi="Times New Roman" w:cs="Times New Roman"/>
          <w:sz w:val="24"/>
          <w:szCs w:val="24"/>
        </w:rPr>
        <w:t>Dielli</w:t>
      </w:r>
      <w:proofErr w:type="spellEnd"/>
      <w:r w:rsidRPr="00B43EE9">
        <w:rPr>
          <w:rFonts w:ascii="Times New Roman" w:eastAsia="Times New Roman" w:hAnsi="Times New Roman" w:cs="Times New Roman"/>
          <w:sz w:val="24"/>
          <w:szCs w:val="24"/>
        </w:rPr>
        <w:t>; Bošnjački medijski centar, Mađari-Medijski centar (tisak, radio, TV), Romi-Radio Kali Sara, Talijani (TV Nova, Radio Rijeka, Radio Pula), Srbi (VIDA TV, Radio Dunav, Radio Borovo, Radio Banska Kosa);</w:t>
      </w:r>
    </w:p>
    <w:p w14:paraId="5EC67854"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Tiskanje knjiga na manjinskim jezicima, prijevoda na hrvatski jezik te sudjelovanje na sajmovima knjiga;</w:t>
      </w:r>
    </w:p>
    <w:p w14:paraId="7F031504"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Potpora učenicima i školama s nastavom na manjinskim jezicima;</w:t>
      </w:r>
    </w:p>
    <w:p w14:paraId="344A26E0" w14:textId="3CFFB53D"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Obrazovna suradnja s matičnim državama; jezični kampovi, terenske nastave, ljetne škole (Bošnjaci, Česi, M</w:t>
      </w:r>
      <w:r w:rsidR="00336233">
        <w:rPr>
          <w:rFonts w:ascii="Times New Roman" w:eastAsia="Times New Roman" w:hAnsi="Times New Roman" w:cs="Times New Roman"/>
          <w:sz w:val="24"/>
          <w:szCs w:val="24"/>
        </w:rPr>
        <w:t>ađari, Slovaci, Talijani, Srbi</w:t>
      </w:r>
      <w:r w:rsidRPr="00B43EE9">
        <w:rPr>
          <w:rFonts w:ascii="Times New Roman" w:eastAsia="Times New Roman" w:hAnsi="Times New Roman" w:cs="Times New Roman"/>
          <w:sz w:val="24"/>
          <w:szCs w:val="24"/>
        </w:rPr>
        <w:t>);</w:t>
      </w:r>
    </w:p>
    <w:p w14:paraId="1BC232EC" w14:textId="0E53A4DE" w:rsidR="0045485F" w:rsidRPr="00B43EE9"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w:t>
      </w:r>
      <w:r w:rsidRPr="00B43EE9">
        <w:rPr>
          <w:rFonts w:ascii="Times New Roman" w:eastAsia="Times New Roman" w:hAnsi="Times New Roman" w:cs="Times New Roman"/>
          <w:sz w:val="24"/>
          <w:szCs w:val="24"/>
        </w:rPr>
        <w:tab/>
        <w:t>Seminari odgojno-obrazovnih radnika (Česi, Ma</w:t>
      </w:r>
      <w:r w:rsidR="00336233">
        <w:rPr>
          <w:rFonts w:ascii="Times New Roman" w:eastAsia="Times New Roman" w:hAnsi="Times New Roman" w:cs="Times New Roman"/>
          <w:sz w:val="24"/>
          <w:szCs w:val="24"/>
        </w:rPr>
        <w:t>đari, Slovaci, Srbi, Talijani</w:t>
      </w:r>
      <w:r w:rsidRPr="00B43EE9">
        <w:rPr>
          <w:rFonts w:ascii="Times New Roman" w:eastAsia="Times New Roman" w:hAnsi="Times New Roman" w:cs="Times New Roman"/>
          <w:sz w:val="24"/>
          <w:szCs w:val="24"/>
        </w:rPr>
        <w:t>) itd.</w:t>
      </w:r>
    </w:p>
    <w:p w14:paraId="04284F85" w14:textId="77777777" w:rsidR="0045485F" w:rsidRPr="00B43EE9" w:rsidRDefault="0045485F" w:rsidP="0045485F">
      <w:pPr>
        <w:spacing w:after="0" w:line="240" w:lineRule="auto"/>
        <w:jc w:val="both"/>
        <w:rPr>
          <w:rFonts w:ascii="Times New Roman" w:eastAsia="Times New Roman" w:hAnsi="Times New Roman" w:cs="Times New Roman"/>
          <w:sz w:val="24"/>
          <w:szCs w:val="24"/>
        </w:rPr>
      </w:pPr>
    </w:p>
    <w:p w14:paraId="197F553F" w14:textId="77777777" w:rsidR="00B67B76"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Napominjemo kako znatan broj aktivnosti samih manjinskih udruga odgovara i drugim hitnim preporukama, osobito onima navedenim</w:t>
      </w:r>
      <w:r>
        <w:rPr>
          <w:rFonts w:ascii="Times New Roman" w:eastAsia="Times New Roman" w:hAnsi="Times New Roman" w:cs="Times New Roman"/>
          <w:sz w:val="24"/>
          <w:szCs w:val="24"/>
        </w:rPr>
        <w:t>a</w:t>
      </w:r>
      <w:r w:rsidRPr="00B43EE9">
        <w:rPr>
          <w:rFonts w:ascii="Times New Roman" w:eastAsia="Times New Roman" w:hAnsi="Times New Roman" w:cs="Times New Roman"/>
          <w:sz w:val="24"/>
          <w:szCs w:val="24"/>
        </w:rPr>
        <w:t xml:space="preserve"> uz mađarski i srpski jezik.</w:t>
      </w:r>
    </w:p>
    <w:p w14:paraId="44F600A4" w14:textId="77777777" w:rsidR="0045485F" w:rsidRDefault="0045485F" w:rsidP="0045485F">
      <w:pPr>
        <w:spacing w:after="0" w:line="240" w:lineRule="auto"/>
        <w:jc w:val="both"/>
        <w:rPr>
          <w:rFonts w:ascii="Times New Roman" w:eastAsia="Times New Roman" w:hAnsi="Times New Roman" w:cs="Times New Roman"/>
          <w:sz w:val="24"/>
          <w:szCs w:val="24"/>
        </w:rPr>
      </w:pPr>
    </w:p>
    <w:p w14:paraId="2C837A9B" w14:textId="77777777" w:rsidR="0045485F" w:rsidRPr="00C271F4"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p</w:t>
      </w:r>
      <w:r w:rsidRPr="00B43EE9">
        <w:rPr>
          <w:rFonts w:ascii="Times New Roman" w:eastAsia="Times New Roman" w:hAnsi="Times New Roman" w:cs="Times New Roman"/>
          <w:b/>
          <w:sz w:val="24"/>
          <w:szCs w:val="24"/>
        </w:rPr>
        <w:t>reporuke Odbora stručnjaka</w:t>
      </w:r>
      <w:r>
        <w:rPr>
          <w:rFonts w:ascii="Times New Roman" w:eastAsia="Times New Roman" w:hAnsi="Times New Roman" w:cs="Times New Roman"/>
          <w:b/>
          <w:sz w:val="24"/>
          <w:szCs w:val="24"/>
        </w:rPr>
        <w:t xml:space="preserve"> Republici Hrvatskoj da</w:t>
      </w:r>
      <w:r w:rsidRPr="00B43EE9">
        <w:rPr>
          <w:rFonts w:ascii="Times New Roman" w:eastAsia="Times New Roman" w:hAnsi="Times New Roman" w:cs="Times New Roman"/>
          <w:b/>
          <w:sz w:val="24"/>
          <w:szCs w:val="24"/>
        </w:rPr>
        <w:t>:</w:t>
      </w:r>
    </w:p>
    <w:p w14:paraId="4B035CC8" w14:textId="77777777" w:rsidR="0045485F" w:rsidRPr="00B43EE9" w:rsidRDefault="0045485F" w:rsidP="0045485F">
      <w:pPr>
        <w:spacing w:after="0" w:line="240" w:lineRule="auto"/>
        <w:ind w:left="360"/>
        <w:jc w:val="both"/>
        <w:rPr>
          <w:rFonts w:ascii="Times New Roman" w:eastAsia="Times New Roman" w:hAnsi="Times New Roman" w:cs="Times New Roman"/>
          <w:b/>
          <w:sz w:val="24"/>
          <w:szCs w:val="24"/>
        </w:rPr>
      </w:pPr>
    </w:p>
    <w:p w14:paraId="5B0B41A4"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r w:rsidRPr="00B43EE9">
        <w:rPr>
          <w:rFonts w:ascii="Times New Roman" w:eastAsia="Times New Roman" w:hAnsi="Times New Roman" w:cs="Times New Roman"/>
          <w:b/>
          <w:sz w:val="24"/>
          <w:szCs w:val="24"/>
        </w:rPr>
        <w:t xml:space="preserve">poduzme potrebne mjere za uvođenje manjinskih jezika u ravnopravnu službenu uporabu, neovisno o pragu, te osigura da svaki manjinski jezik iz Dijela III. bude u ravnopravnoj službenoj uporabi u najmanje jednoj jedinici lokalne samouprave; </w:t>
      </w:r>
    </w:p>
    <w:p w14:paraId="59E21A60" w14:textId="77777777" w:rsidR="0045485F" w:rsidRPr="00B43EE9" w:rsidRDefault="0045485F" w:rsidP="0045485F">
      <w:pPr>
        <w:spacing w:after="0" w:line="240" w:lineRule="auto"/>
        <w:ind w:left="360"/>
        <w:jc w:val="both"/>
        <w:rPr>
          <w:rFonts w:ascii="Times New Roman" w:eastAsia="Times New Roman" w:hAnsi="Times New Roman" w:cs="Times New Roman"/>
          <w:b/>
          <w:sz w:val="24"/>
          <w:szCs w:val="24"/>
        </w:rPr>
      </w:pPr>
    </w:p>
    <w:p w14:paraId="521AC0FF" w14:textId="77777777" w:rsidR="0045485F" w:rsidRPr="00B43EE9" w:rsidRDefault="0045485F" w:rsidP="0045485F">
      <w:pPr>
        <w:spacing w:after="0" w:line="240" w:lineRule="auto"/>
        <w:jc w:val="both"/>
        <w:rPr>
          <w:rFonts w:ascii="Times New Roman" w:eastAsia="Calibri" w:hAnsi="Times New Roman" w:cs="Times New Roman"/>
          <w:sz w:val="24"/>
          <w:szCs w:val="24"/>
        </w:rPr>
      </w:pPr>
      <w:r w:rsidRPr="00B43EE9">
        <w:rPr>
          <w:rFonts w:ascii="Times New Roman" w:eastAsia="Calibri" w:hAnsi="Times New Roman" w:cs="Times New Roman"/>
          <w:sz w:val="24"/>
          <w:szCs w:val="24"/>
        </w:rPr>
        <w:t>Vlada</w:t>
      </w:r>
      <w:r>
        <w:rPr>
          <w:rFonts w:ascii="Times New Roman" w:eastAsia="Calibri" w:hAnsi="Times New Roman" w:cs="Times New Roman"/>
          <w:sz w:val="24"/>
          <w:szCs w:val="24"/>
        </w:rPr>
        <w:t xml:space="preserve"> Republike Hrvatske će sukladno Programu</w:t>
      </w:r>
      <w:r w:rsidRPr="00B43EE9">
        <w:rPr>
          <w:rFonts w:ascii="Times New Roman" w:eastAsia="Calibri" w:hAnsi="Times New Roman" w:cs="Times New Roman"/>
          <w:sz w:val="24"/>
          <w:szCs w:val="24"/>
        </w:rPr>
        <w:t xml:space="preserve"> Vlade Republike Hrv</w:t>
      </w:r>
      <w:r>
        <w:rPr>
          <w:rFonts w:ascii="Times New Roman" w:eastAsia="Calibri" w:hAnsi="Times New Roman" w:cs="Times New Roman"/>
          <w:sz w:val="24"/>
          <w:szCs w:val="24"/>
        </w:rPr>
        <w:t xml:space="preserve">atske 2024. - 2028. </w:t>
      </w:r>
      <w:r w:rsidRPr="00B43EE9">
        <w:rPr>
          <w:rFonts w:ascii="Times New Roman" w:eastAsia="Calibri" w:hAnsi="Times New Roman" w:cs="Times New Roman"/>
          <w:sz w:val="24"/>
          <w:szCs w:val="24"/>
        </w:rPr>
        <w:t>nastaviti promovirati kulturu tolerancije, dosljedno provoditi politiku vladavine prava i prava nacionalnih manjina zajamčenih Ustavom, Ustavnim zakonom o pravima nacionalnih manjina i zakonima. Vlada će također nastaviti dosljedno štititi i unaprjeđivati ljudska i manjinska prava zajamčena sklopljenim međunarodnim i međudržavnim ugovorima, sporazumima i konvencijama te Ugovorom o pristupanju Republike Hrvatske Europskoj uniji.</w:t>
      </w:r>
    </w:p>
    <w:p w14:paraId="676AD498" w14:textId="77777777" w:rsidR="0045485F" w:rsidRPr="00B43EE9" w:rsidRDefault="0045485F" w:rsidP="0045485F">
      <w:pPr>
        <w:spacing w:after="0" w:line="240" w:lineRule="auto"/>
        <w:jc w:val="both"/>
        <w:rPr>
          <w:rFonts w:ascii="Times New Roman" w:eastAsia="Calibri" w:hAnsi="Times New Roman" w:cs="Times New Roman"/>
          <w:sz w:val="24"/>
          <w:szCs w:val="24"/>
        </w:rPr>
      </w:pPr>
    </w:p>
    <w:p w14:paraId="086AC2E2" w14:textId="3D2D478D" w:rsidR="0045485F" w:rsidRPr="00B43EE9" w:rsidRDefault="0045485F" w:rsidP="0045485F">
      <w:pPr>
        <w:spacing w:after="0" w:line="240" w:lineRule="auto"/>
        <w:jc w:val="both"/>
        <w:rPr>
          <w:rFonts w:ascii="Times New Roman" w:eastAsia="Calibri" w:hAnsi="Times New Roman" w:cs="Times New Roman"/>
          <w:sz w:val="24"/>
          <w:szCs w:val="24"/>
        </w:rPr>
      </w:pPr>
      <w:r w:rsidRPr="00B43EE9">
        <w:rPr>
          <w:rFonts w:ascii="Times New Roman" w:eastAsia="Calibri" w:hAnsi="Times New Roman" w:cs="Times New Roman"/>
          <w:sz w:val="24"/>
          <w:szCs w:val="24"/>
        </w:rPr>
        <w:t>Vlada Republike Hrvatske je 13. lipnja 2024. donijela Odluku o izradi operativnih programa nacionalnih manjina za raz</w:t>
      </w:r>
      <w:r w:rsidR="00C92AD8">
        <w:rPr>
          <w:rFonts w:ascii="Times New Roman" w:eastAsia="Calibri" w:hAnsi="Times New Roman" w:cs="Times New Roman"/>
          <w:sz w:val="24"/>
          <w:szCs w:val="24"/>
        </w:rPr>
        <w:t>doblje 2024.-</w:t>
      </w:r>
      <w:r>
        <w:rPr>
          <w:rFonts w:ascii="Times New Roman" w:eastAsia="Calibri" w:hAnsi="Times New Roman" w:cs="Times New Roman"/>
          <w:sz w:val="24"/>
          <w:szCs w:val="24"/>
        </w:rPr>
        <w:t xml:space="preserve">2028., kojima </w:t>
      </w:r>
      <w:r w:rsidRPr="00B43EE9">
        <w:rPr>
          <w:rFonts w:ascii="Times New Roman" w:eastAsia="Calibri" w:hAnsi="Times New Roman" w:cs="Times New Roman"/>
          <w:sz w:val="24"/>
          <w:szCs w:val="24"/>
        </w:rPr>
        <w:t>se odre</w:t>
      </w:r>
      <w:r>
        <w:rPr>
          <w:rFonts w:ascii="Times New Roman" w:eastAsia="Calibri" w:hAnsi="Times New Roman" w:cs="Times New Roman"/>
          <w:sz w:val="24"/>
          <w:szCs w:val="24"/>
        </w:rPr>
        <w:t>đuju mehanizmi</w:t>
      </w:r>
      <w:r w:rsidRPr="00B43EE9">
        <w:rPr>
          <w:rFonts w:ascii="Times New Roman" w:eastAsia="Calibri" w:hAnsi="Times New Roman" w:cs="Times New Roman"/>
          <w:sz w:val="24"/>
          <w:szCs w:val="24"/>
        </w:rPr>
        <w:t xml:space="preserve"> osiguranja zaštite prava nacionalnih manjina te podrške djelovanju njihovih tijela, u skladu s Ustavnim zakonom i drugim posebnim propisima.</w:t>
      </w:r>
    </w:p>
    <w:p w14:paraId="02C30EA7" w14:textId="77777777" w:rsidR="0045485F" w:rsidRPr="00B43EE9" w:rsidRDefault="0045485F" w:rsidP="0045485F">
      <w:pPr>
        <w:spacing w:after="0" w:line="240" w:lineRule="auto"/>
        <w:jc w:val="both"/>
        <w:rPr>
          <w:rFonts w:ascii="Times New Roman" w:eastAsia="Calibri" w:hAnsi="Times New Roman" w:cs="Times New Roman"/>
          <w:sz w:val="24"/>
          <w:szCs w:val="24"/>
          <w:lang w:val="hr-HR"/>
        </w:rPr>
      </w:pPr>
    </w:p>
    <w:p w14:paraId="1015D923" w14:textId="3240E0DE" w:rsidR="0045485F" w:rsidRPr="00B43EE9" w:rsidRDefault="00C92AD8" w:rsidP="004548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Operativni programi </w:t>
      </w:r>
      <w:r w:rsidR="0045485F" w:rsidRPr="00B43EE9">
        <w:rPr>
          <w:rFonts w:ascii="Times New Roman" w:eastAsia="Calibri" w:hAnsi="Times New Roman" w:cs="Times New Roman"/>
          <w:sz w:val="24"/>
          <w:szCs w:val="24"/>
        </w:rPr>
        <w:t>nacional</w:t>
      </w:r>
      <w:r>
        <w:rPr>
          <w:rFonts w:ascii="Times New Roman" w:eastAsia="Calibri" w:hAnsi="Times New Roman" w:cs="Times New Roman"/>
          <w:sz w:val="24"/>
          <w:szCs w:val="24"/>
        </w:rPr>
        <w:t>nih manjina</w:t>
      </w:r>
      <w:r w:rsidR="00356F24">
        <w:rPr>
          <w:rFonts w:ascii="Times New Roman" w:eastAsia="Calibri" w:hAnsi="Times New Roman" w:cs="Times New Roman"/>
          <w:sz w:val="24"/>
          <w:szCs w:val="24"/>
        </w:rPr>
        <w:t xml:space="preserve"> za razdoblje 2024.-</w:t>
      </w:r>
      <w:r w:rsidR="0045485F" w:rsidRPr="00B43EE9">
        <w:rPr>
          <w:rFonts w:ascii="Times New Roman" w:eastAsia="Calibri" w:hAnsi="Times New Roman" w:cs="Times New Roman"/>
          <w:sz w:val="24"/>
          <w:szCs w:val="24"/>
        </w:rPr>
        <w:t>2028. sastoje se od: operativnog programa koji sadrži aktivnosti koje se odnose na sve nacionalne manjine koje su navedene u Izvorišnim osnovama Ustava Republike Hrvatske i od 8 posebnih operativnih programa koji sadrže aktivnosti koje se odnose na pojedine nacionalne manjine s obzirom na njihove specifičnosti i potrebe unaprjeđenja postojeće razine njihove zaštite.</w:t>
      </w:r>
    </w:p>
    <w:p w14:paraId="3137DD99" w14:textId="77777777" w:rsidR="0045485F" w:rsidRPr="00B43EE9" w:rsidRDefault="0045485F" w:rsidP="0045485F">
      <w:pPr>
        <w:spacing w:after="0" w:line="240" w:lineRule="auto"/>
        <w:jc w:val="both"/>
        <w:rPr>
          <w:rFonts w:ascii="Times New Roman" w:eastAsia="Calibri" w:hAnsi="Times New Roman" w:cs="Times New Roman"/>
          <w:sz w:val="24"/>
          <w:szCs w:val="24"/>
        </w:rPr>
      </w:pPr>
    </w:p>
    <w:p w14:paraId="473D04CF" w14:textId="77777777" w:rsidR="0045485F" w:rsidRPr="00B43EE9" w:rsidRDefault="0045485F" w:rsidP="0015781C">
      <w:pPr>
        <w:spacing w:after="0" w:line="240" w:lineRule="auto"/>
        <w:jc w:val="both"/>
        <w:rPr>
          <w:rFonts w:ascii="Times New Roman" w:eastAsia="Calibri" w:hAnsi="Times New Roman" w:cs="Times New Roman"/>
          <w:sz w:val="24"/>
          <w:szCs w:val="24"/>
        </w:rPr>
      </w:pPr>
      <w:r w:rsidRPr="00B43EE9">
        <w:rPr>
          <w:rFonts w:ascii="Times New Roman" w:eastAsia="Calibri" w:hAnsi="Times New Roman" w:cs="Times New Roman"/>
          <w:sz w:val="24"/>
          <w:szCs w:val="24"/>
        </w:rPr>
        <w:lastRenderedPageBreak/>
        <w:t>Posebni operativni programi izrađeni su za: bošnjačku nacionalnu manjinu; albansku, crnogorsku, makedonsku i slovensku nacionalnu manjinu; češku i slovačku nacionalnu manjinu; mađarsku nacionalnu manjinu; romsku nacionalnu manjinu; austrijsku, bugarsku, njemačku, poljsku, rumunjsku, rusinsku, rusku, tursku, ukrajinsku, vlašku i židovsku nacionalnu manjinu; srpsku nacionalnu manjinu, talijansku nacionalnu manjinu.</w:t>
      </w:r>
    </w:p>
    <w:p w14:paraId="0AEE44F5" w14:textId="77777777" w:rsidR="0045485F" w:rsidRPr="00B43EE9" w:rsidRDefault="0045485F" w:rsidP="0015781C">
      <w:pPr>
        <w:spacing w:after="0" w:line="240" w:lineRule="auto"/>
        <w:jc w:val="both"/>
        <w:rPr>
          <w:rFonts w:ascii="Times New Roman" w:eastAsia="Calibri" w:hAnsi="Times New Roman" w:cs="Times New Roman"/>
          <w:sz w:val="24"/>
          <w:szCs w:val="24"/>
        </w:rPr>
      </w:pPr>
    </w:p>
    <w:p w14:paraId="71D8109D" w14:textId="77777777" w:rsidR="0045485F" w:rsidRPr="00B43EE9" w:rsidRDefault="0045485F" w:rsidP="0015781C">
      <w:pPr>
        <w:spacing w:after="0" w:line="240" w:lineRule="auto"/>
        <w:jc w:val="both"/>
        <w:rPr>
          <w:rFonts w:ascii="Times New Roman" w:eastAsia="Calibri" w:hAnsi="Times New Roman" w:cs="Times New Roman"/>
          <w:sz w:val="24"/>
          <w:szCs w:val="24"/>
        </w:rPr>
      </w:pPr>
      <w:r w:rsidRPr="00B43EE9">
        <w:rPr>
          <w:rFonts w:ascii="Times New Roman" w:eastAsia="Calibri" w:hAnsi="Times New Roman" w:cs="Times New Roman"/>
          <w:sz w:val="24"/>
          <w:szCs w:val="24"/>
        </w:rPr>
        <w:t>Operativnim programima definirano je ukupno 209 aktivnosti, od toga je 56 aktivnosti definirano u operativnom programu koji se odnosi na sve nacionalne manjine, dok je po posebnim operativnim programima definirano ukupno 153 aktivnosti.</w:t>
      </w:r>
    </w:p>
    <w:p w14:paraId="09025E49" w14:textId="77777777" w:rsidR="0045485F" w:rsidRPr="00B43EE9" w:rsidRDefault="0045485F" w:rsidP="0015781C">
      <w:pPr>
        <w:spacing w:after="0" w:line="240" w:lineRule="auto"/>
        <w:jc w:val="both"/>
        <w:rPr>
          <w:rFonts w:ascii="Times New Roman" w:eastAsia="Calibri" w:hAnsi="Times New Roman" w:cs="Times New Roman"/>
          <w:sz w:val="24"/>
          <w:szCs w:val="24"/>
        </w:rPr>
      </w:pPr>
    </w:p>
    <w:p w14:paraId="3AE7C4C0" w14:textId="77777777" w:rsidR="0045485F" w:rsidRPr="00B43EE9" w:rsidRDefault="0045485F" w:rsidP="0015781C">
      <w:pPr>
        <w:spacing w:after="0" w:line="240" w:lineRule="auto"/>
        <w:jc w:val="both"/>
        <w:rPr>
          <w:rFonts w:ascii="Times New Roman" w:eastAsia="Calibri" w:hAnsi="Times New Roman" w:cs="Times New Roman"/>
          <w:i/>
          <w:sz w:val="24"/>
          <w:szCs w:val="24"/>
          <w:lang w:val="hr-HR"/>
        </w:rPr>
      </w:pPr>
      <w:r w:rsidRPr="00B43EE9">
        <w:rPr>
          <w:rFonts w:ascii="Times New Roman" w:eastAsia="Calibri" w:hAnsi="Times New Roman" w:cs="Times New Roman"/>
          <w:sz w:val="24"/>
          <w:szCs w:val="24"/>
        </w:rPr>
        <w:t xml:space="preserve">U </w:t>
      </w:r>
      <w:r w:rsidR="007212D6">
        <w:rPr>
          <w:rFonts w:ascii="Times New Roman" w:eastAsia="Calibri" w:hAnsi="Times New Roman" w:cs="Times New Roman"/>
          <w:sz w:val="24"/>
          <w:szCs w:val="24"/>
        </w:rPr>
        <w:t>dijelu Operativnog programa</w:t>
      </w:r>
      <w:r>
        <w:rPr>
          <w:rFonts w:ascii="Times New Roman" w:eastAsia="Calibri" w:hAnsi="Times New Roman" w:cs="Times New Roman"/>
          <w:sz w:val="24"/>
          <w:szCs w:val="24"/>
        </w:rPr>
        <w:t xml:space="preserve"> koji se odnosi na</w:t>
      </w:r>
      <w:r w:rsidRPr="00B43EE9">
        <w:rPr>
          <w:rFonts w:ascii="Times New Roman" w:eastAsia="Calibri" w:hAnsi="Times New Roman" w:cs="Times New Roman"/>
          <w:sz w:val="24"/>
          <w:szCs w:val="24"/>
        </w:rPr>
        <w:t xml:space="preserve"> sve nacionalne manj</w:t>
      </w:r>
      <w:r>
        <w:rPr>
          <w:rFonts w:ascii="Times New Roman" w:eastAsia="Calibri" w:hAnsi="Times New Roman" w:cs="Times New Roman"/>
          <w:sz w:val="24"/>
          <w:szCs w:val="24"/>
        </w:rPr>
        <w:t xml:space="preserve">ine predviđene su aktivnosti koje se odnose na ravnopravnu uporabu jezika i pisma pripadnika nacionalnih manjina. </w:t>
      </w:r>
    </w:p>
    <w:p w14:paraId="6873D65C"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p>
    <w:p w14:paraId="3EF374BE" w14:textId="77777777" w:rsidR="000D152A" w:rsidRPr="00B43EE9" w:rsidRDefault="0045485F" w:rsidP="000D152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Vezano uz navedeno ističemo da</w:t>
      </w:r>
      <w:r w:rsidR="0015407B">
        <w:rPr>
          <w:rFonts w:ascii="Times New Roman" w:hAnsi="Times New Roman" w:cs="Times New Roman"/>
          <w:sz w:val="24"/>
          <w:szCs w:val="24"/>
        </w:rPr>
        <w:t xml:space="preserve"> se,</w:t>
      </w:r>
      <w:r>
        <w:rPr>
          <w:rFonts w:ascii="Times New Roman" w:hAnsi="Times New Roman" w:cs="Times New Roman"/>
          <w:sz w:val="24"/>
          <w:szCs w:val="24"/>
        </w:rPr>
        <w:t xml:space="preserve"> </w:t>
      </w:r>
      <w:r w:rsidR="000D152A">
        <w:rPr>
          <w:rFonts w:ascii="Times New Roman" w:hAnsi="Times New Roman" w:cs="Times New Roman"/>
          <w:sz w:val="24"/>
          <w:szCs w:val="24"/>
        </w:rPr>
        <w:t>sukladno</w:t>
      </w:r>
      <w:r w:rsidRPr="00B43EE9">
        <w:rPr>
          <w:rFonts w:ascii="Times New Roman" w:hAnsi="Times New Roman" w:cs="Times New Roman"/>
          <w:sz w:val="24"/>
          <w:szCs w:val="24"/>
        </w:rPr>
        <w:t xml:space="preserve"> članku 12. </w:t>
      </w:r>
      <w:r w:rsidR="000D152A">
        <w:rPr>
          <w:rFonts w:ascii="Times New Roman" w:hAnsi="Times New Roman" w:cs="Times New Roman"/>
          <w:sz w:val="24"/>
          <w:szCs w:val="24"/>
        </w:rPr>
        <w:t xml:space="preserve">stavku 2. </w:t>
      </w:r>
      <w:r w:rsidRPr="00B43EE9">
        <w:rPr>
          <w:rFonts w:ascii="Times New Roman" w:hAnsi="Times New Roman" w:cs="Times New Roman"/>
          <w:sz w:val="24"/>
          <w:szCs w:val="24"/>
        </w:rPr>
        <w:t>Ustavnog zakona</w:t>
      </w:r>
      <w:r w:rsidR="0015407B">
        <w:rPr>
          <w:rFonts w:ascii="Times New Roman" w:hAnsi="Times New Roman" w:cs="Times New Roman"/>
          <w:sz w:val="24"/>
          <w:szCs w:val="24"/>
        </w:rPr>
        <w:t>,</w:t>
      </w:r>
      <w:r w:rsidRPr="00B43EE9">
        <w:rPr>
          <w:rFonts w:ascii="Times New Roman" w:hAnsi="Times New Roman" w:cs="Times New Roman"/>
          <w:sz w:val="24"/>
          <w:szCs w:val="24"/>
        </w:rPr>
        <w:t xml:space="preserve"> </w:t>
      </w:r>
      <w:r w:rsidR="000D152A" w:rsidRPr="00B43EE9">
        <w:rPr>
          <w:rFonts w:ascii="Times New Roman" w:hAnsi="Times New Roman" w:cs="Times New Roman"/>
          <w:color w:val="000000" w:themeColor="text1"/>
          <w:sz w:val="24"/>
          <w:szCs w:val="24"/>
        </w:rPr>
        <w:t>ravnopravna službena uporaba jezika i pisma kojim se služe pripadnici nacionalne manjine ostvaruje</w:t>
      </w:r>
      <w:r w:rsidR="0015407B">
        <w:rPr>
          <w:rFonts w:ascii="Times New Roman" w:hAnsi="Times New Roman" w:cs="Times New Roman"/>
          <w:color w:val="000000" w:themeColor="text1"/>
          <w:sz w:val="24"/>
          <w:szCs w:val="24"/>
        </w:rPr>
        <w:t xml:space="preserve"> </w:t>
      </w:r>
      <w:r w:rsidR="000D152A" w:rsidRPr="00B43EE9">
        <w:rPr>
          <w:rFonts w:ascii="Times New Roman" w:hAnsi="Times New Roman" w:cs="Times New Roman"/>
          <w:color w:val="000000" w:themeColor="text1"/>
          <w:sz w:val="24"/>
          <w:szCs w:val="24"/>
        </w:rPr>
        <w:t>i kada je to propisano statutom jedinice lokalne samouprave ili statutom jedinice područne (regionalne) samouprave u skladu s odredbama Zakona o uporabi jezika i pisma nacionalnih manjina u Republici Hrvatskoj.</w:t>
      </w:r>
    </w:p>
    <w:p w14:paraId="1CD27764" w14:textId="77777777" w:rsidR="000D152A" w:rsidRPr="00B43EE9" w:rsidRDefault="000D152A" w:rsidP="000D152A">
      <w:pPr>
        <w:spacing w:after="0" w:line="240" w:lineRule="auto"/>
        <w:ind w:firstLine="708"/>
        <w:jc w:val="both"/>
        <w:rPr>
          <w:rFonts w:ascii="Times New Roman" w:hAnsi="Times New Roman" w:cs="Times New Roman"/>
          <w:color w:val="000000" w:themeColor="text1"/>
          <w:sz w:val="24"/>
          <w:szCs w:val="24"/>
        </w:rPr>
      </w:pPr>
    </w:p>
    <w:p w14:paraId="513AED0D" w14:textId="77777777" w:rsidR="000D152A" w:rsidRPr="00B43EE9" w:rsidRDefault="000D152A" w:rsidP="000D152A">
      <w:pPr>
        <w:spacing w:after="0" w:line="240" w:lineRule="auto"/>
        <w:jc w:val="both"/>
        <w:rPr>
          <w:rFonts w:ascii="Times New Roman" w:hAnsi="Times New Roman" w:cs="Times New Roman"/>
          <w:color w:val="000000" w:themeColor="text1"/>
          <w:sz w:val="24"/>
          <w:szCs w:val="24"/>
        </w:rPr>
      </w:pPr>
      <w:r w:rsidRPr="00B43EE9">
        <w:rPr>
          <w:rFonts w:ascii="Times New Roman" w:hAnsi="Times New Roman" w:cs="Times New Roman"/>
          <w:color w:val="000000" w:themeColor="text1"/>
          <w:sz w:val="24"/>
          <w:szCs w:val="24"/>
        </w:rPr>
        <w:t>Dakle, čak i kada nije ostvaren propisani uvjet od jedne trećine stanovnika u jedinici lokalne područne (regionalne) samouprave, moguće je statutom te jedinice propisati ravnopravnu uporabu jezika i pisma pojedine nacionalne manjine u toj jedinici samouprave.</w:t>
      </w:r>
    </w:p>
    <w:p w14:paraId="5CA4EEA0" w14:textId="77777777" w:rsidR="000D152A" w:rsidRPr="00B43EE9" w:rsidRDefault="000D152A" w:rsidP="000D152A">
      <w:pPr>
        <w:spacing w:after="0" w:line="240" w:lineRule="auto"/>
        <w:ind w:firstLine="708"/>
        <w:jc w:val="both"/>
        <w:rPr>
          <w:rFonts w:ascii="Times New Roman" w:hAnsi="Times New Roman" w:cs="Times New Roman"/>
          <w:color w:val="000000" w:themeColor="text1"/>
          <w:sz w:val="24"/>
          <w:szCs w:val="24"/>
        </w:rPr>
      </w:pPr>
    </w:p>
    <w:p w14:paraId="3E636756" w14:textId="77777777" w:rsidR="000D152A" w:rsidRDefault="000D152A" w:rsidP="000D152A">
      <w:pPr>
        <w:spacing w:after="0" w:line="240" w:lineRule="auto"/>
        <w:jc w:val="both"/>
        <w:rPr>
          <w:rFonts w:ascii="Times New Roman" w:hAnsi="Times New Roman" w:cs="Times New Roman"/>
          <w:sz w:val="24"/>
          <w:szCs w:val="24"/>
        </w:rPr>
      </w:pPr>
      <w:r w:rsidRPr="00B43EE9">
        <w:rPr>
          <w:rFonts w:ascii="Times New Roman" w:hAnsi="Times New Roman" w:cs="Times New Roman"/>
          <w:sz w:val="24"/>
          <w:szCs w:val="24"/>
        </w:rPr>
        <w:t>O navedenome su u e-Sustavu za praćenje provedbe Ustavnog zakona</w:t>
      </w:r>
      <w:r>
        <w:rPr>
          <w:rFonts w:ascii="Times New Roman" w:hAnsi="Times New Roman" w:cs="Times New Roman"/>
          <w:sz w:val="24"/>
          <w:szCs w:val="24"/>
        </w:rPr>
        <w:t xml:space="preserve"> za 2024. godinu</w:t>
      </w:r>
      <w:r w:rsidRPr="00B43EE9">
        <w:rPr>
          <w:rFonts w:ascii="Times New Roman" w:hAnsi="Times New Roman" w:cs="Times New Roman"/>
          <w:sz w:val="24"/>
          <w:szCs w:val="24"/>
        </w:rPr>
        <w:t xml:space="preserve"> izvijestile sljedeće jedinice (bilo za područje cijele jedinice bilo za pojedina naselja): Istarska županija (talijanski) i Bjelovarsko-bilogorska županija (albanski, češki, mađarski i srpski); gradovi: Poreč-</w:t>
      </w:r>
      <w:proofErr w:type="spellStart"/>
      <w:r w:rsidRPr="00B43EE9">
        <w:rPr>
          <w:rFonts w:ascii="Times New Roman" w:hAnsi="Times New Roman" w:cs="Times New Roman"/>
          <w:sz w:val="24"/>
          <w:szCs w:val="24"/>
        </w:rPr>
        <w:t>Parenzo</w:t>
      </w:r>
      <w:proofErr w:type="spellEnd"/>
      <w:r w:rsidRPr="00B43EE9">
        <w:rPr>
          <w:rFonts w:ascii="Times New Roman" w:hAnsi="Times New Roman" w:cs="Times New Roman"/>
          <w:sz w:val="24"/>
          <w:szCs w:val="24"/>
        </w:rPr>
        <w:t>, Pula-Pola, Buje-</w:t>
      </w:r>
      <w:proofErr w:type="spellStart"/>
      <w:r w:rsidRPr="00B43EE9">
        <w:rPr>
          <w:rFonts w:ascii="Times New Roman" w:hAnsi="Times New Roman" w:cs="Times New Roman"/>
          <w:sz w:val="24"/>
          <w:szCs w:val="24"/>
        </w:rPr>
        <w:t>Buie</w:t>
      </w:r>
      <w:proofErr w:type="spellEnd"/>
      <w:r w:rsidRPr="00B43EE9">
        <w:rPr>
          <w:rFonts w:ascii="Times New Roman" w:hAnsi="Times New Roman" w:cs="Times New Roman"/>
          <w:sz w:val="24"/>
          <w:szCs w:val="24"/>
        </w:rPr>
        <w:t>, Novigrad-</w:t>
      </w:r>
      <w:proofErr w:type="spellStart"/>
      <w:r w:rsidRPr="00B43EE9">
        <w:rPr>
          <w:rFonts w:ascii="Times New Roman" w:hAnsi="Times New Roman" w:cs="Times New Roman"/>
          <w:sz w:val="24"/>
          <w:szCs w:val="24"/>
        </w:rPr>
        <w:t>Cittanova</w:t>
      </w:r>
      <w:proofErr w:type="spellEnd"/>
      <w:r w:rsidRPr="00B43EE9">
        <w:rPr>
          <w:rFonts w:ascii="Times New Roman" w:hAnsi="Times New Roman" w:cs="Times New Roman"/>
          <w:sz w:val="24"/>
          <w:szCs w:val="24"/>
        </w:rPr>
        <w:t>, Rovinj-Rovigno, Umag-</w:t>
      </w:r>
      <w:proofErr w:type="spellStart"/>
      <w:r w:rsidRPr="00B43EE9">
        <w:rPr>
          <w:rFonts w:ascii="Times New Roman" w:hAnsi="Times New Roman" w:cs="Times New Roman"/>
          <w:sz w:val="24"/>
          <w:szCs w:val="24"/>
        </w:rPr>
        <w:t>Umago</w:t>
      </w:r>
      <w:proofErr w:type="spellEnd"/>
      <w:r w:rsidRPr="00B43EE9">
        <w:rPr>
          <w:rFonts w:ascii="Times New Roman" w:hAnsi="Times New Roman" w:cs="Times New Roman"/>
          <w:sz w:val="24"/>
          <w:szCs w:val="24"/>
        </w:rPr>
        <w:t>, Vodnjan-</w:t>
      </w:r>
      <w:proofErr w:type="spellStart"/>
      <w:r w:rsidRPr="00B43EE9">
        <w:rPr>
          <w:rFonts w:ascii="Times New Roman" w:hAnsi="Times New Roman" w:cs="Times New Roman"/>
          <w:sz w:val="24"/>
          <w:szCs w:val="24"/>
        </w:rPr>
        <w:t>Dignano</w:t>
      </w:r>
      <w:proofErr w:type="spellEnd"/>
      <w:r w:rsidRPr="00B43EE9">
        <w:rPr>
          <w:rFonts w:ascii="Times New Roman" w:hAnsi="Times New Roman" w:cs="Times New Roman"/>
          <w:sz w:val="24"/>
          <w:szCs w:val="24"/>
        </w:rPr>
        <w:t xml:space="preserve"> (talijanski) i Vrbovsko (srps</w:t>
      </w:r>
      <w:r w:rsidR="0015407B">
        <w:rPr>
          <w:rFonts w:ascii="Times New Roman" w:hAnsi="Times New Roman" w:cs="Times New Roman"/>
          <w:sz w:val="24"/>
          <w:szCs w:val="24"/>
        </w:rPr>
        <w:t>ki), Daruvar (češki), Grubišno P</w:t>
      </w:r>
      <w:r w:rsidRPr="00B43EE9">
        <w:rPr>
          <w:rFonts w:ascii="Times New Roman" w:hAnsi="Times New Roman" w:cs="Times New Roman"/>
          <w:sz w:val="24"/>
          <w:szCs w:val="24"/>
        </w:rPr>
        <w:t>olje (češki i mađarski), Našice (slovački) te općine Bale-</w:t>
      </w:r>
      <w:proofErr w:type="spellStart"/>
      <w:r w:rsidRPr="00B43EE9">
        <w:rPr>
          <w:rFonts w:ascii="Times New Roman" w:hAnsi="Times New Roman" w:cs="Times New Roman"/>
          <w:sz w:val="24"/>
          <w:szCs w:val="24"/>
        </w:rPr>
        <w:t>Valle</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Brtonigla-Verteneglio</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Funtana</w:t>
      </w:r>
      <w:proofErr w:type="spellEnd"/>
      <w:r w:rsidRPr="00B43EE9">
        <w:rPr>
          <w:rFonts w:ascii="Times New Roman" w:hAnsi="Times New Roman" w:cs="Times New Roman"/>
          <w:sz w:val="24"/>
          <w:szCs w:val="24"/>
        </w:rPr>
        <w:t>-Fontane, Fažana-</w:t>
      </w:r>
      <w:proofErr w:type="spellStart"/>
      <w:r w:rsidRPr="00B43EE9">
        <w:rPr>
          <w:rFonts w:ascii="Times New Roman" w:hAnsi="Times New Roman" w:cs="Times New Roman"/>
          <w:sz w:val="24"/>
          <w:szCs w:val="24"/>
        </w:rPr>
        <w:t>Fasana</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Kaštelir</w:t>
      </w:r>
      <w:proofErr w:type="spellEnd"/>
      <w:r w:rsidRPr="00B43EE9">
        <w:rPr>
          <w:rFonts w:ascii="Times New Roman" w:hAnsi="Times New Roman" w:cs="Times New Roman"/>
          <w:sz w:val="24"/>
          <w:szCs w:val="24"/>
        </w:rPr>
        <w:t>-Labinci-</w:t>
      </w:r>
      <w:proofErr w:type="spellStart"/>
      <w:r w:rsidRPr="00B43EE9">
        <w:rPr>
          <w:rFonts w:ascii="Times New Roman" w:hAnsi="Times New Roman" w:cs="Times New Roman"/>
          <w:sz w:val="24"/>
          <w:szCs w:val="24"/>
        </w:rPr>
        <w:t>Castelliere</w:t>
      </w:r>
      <w:proofErr w:type="spellEnd"/>
      <w:r w:rsidRPr="00B43EE9">
        <w:rPr>
          <w:rFonts w:ascii="Times New Roman" w:hAnsi="Times New Roman" w:cs="Times New Roman"/>
          <w:sz w:val="24"/>
          <w:szCs w:val="24"/>
        </w:rPr>
        <w:t>-</w:t>
      </w:r>
      <w:proofErr w:type="spellStart"/>
      <w:r w:rsidRPr="00B43EE9">
        <w:rPr>
          <w:rFonts w:ascii="Times New Roman" w:hAnsi="Times New Roman" w:cs="Times New Roman"/>
          <w:sz w:val="24"/>
          <w:szCs w:val="24"/>
        </w:rPr>
        <w:t>S.Domenica</w:t>
      </w:r>
      <w:proofErr w:type="spellEnd"/>
      <w:r w:rsidRPr="00B43EE9">
        <w:rPr>
          <w:rFonts w:ascii="Times New Roman" w:hAnsi="Times New Roman" w:cs="Times New Roman"/>
          <w:sz w:val="24"/>
          <w:szCs w:val="24"/>
        </w:rPr>
        <w:t>, Motovun-</w:t>
      </w:r>
      <w:proofErr w:type="spellStart"/>
      <w:r w:rsidRPr="00B43EE9">
        <w:rPr>
          <w:rFonts w:ascii="Times New Roman" w:hAnsi="Times New Roman" w:cs="Times New Roman"/>
          <w:sz w:val="24"/>
          <w:szCs w:val="24"/>
        </w:rPr>
        <w:t>Montona</w:t>
      </w:r>
      <w:proofErr w:type="spellEnd"/>
      <w:r w:rsidRPr="00B43EE9">
        <w:rPr>
          <w:rFonts w:ascii="Times New Roman" w:hAnsi="Times New Roman" w:cs="Times New Roman"/>
          <w:sz w:val="24"/>
          <w:szCs w:val="24"/>
        </w:rPr>
        <w:t xml:space="preserve">, Raša, Tar </w:t>
      </w:r>
      <w:proofErr w:type="spellStart"/>
      <w:r w:rsidRPr="00B43EE9">
        <w:rPr>
          <w:rFonts w:ascii="Times New Roman" w:hAnsi="Times New Roman" w:cs="Times New Roman"/>
          <w:sz w:val="24"/>
          <w:szCs w:val="24"/>
        </w:rPr>
        <w:t>Vabriga-Torre</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Abrega</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Vižinada-Visinada</w:t>
      </w:r>
      <w:proofErr w:type="spellEnd"/>
      <w:r w:rsidRPr="00B43EE9">
        <w:rPr>
          <w:rFonts w:ascii="Times New Roman" w:hAnsi="Times New Roman" w:cs="Times New Roman"/>
          <w:sz w:val="24"/>
          <w:szCs w:val="24"/>
        </w:rPr>
        <w:t xml:space="preserve">, </w:t>
      </w:r>
      <w:proofErr w:type="spellStart"/>
      <w:r w:rsidRPr="00B43EE9">
        <w:rPr>
          <w:rFonts w:ascii="Times New Roman" w:hAnsi="Times New Roman" w:cs="Times New Roman"/>
          <w:sz w:val="24"/>
          <w:szCs w:val="24"/>
        </w:rPr>
        <w:t>Vrsar-Orsera</w:t>
      </w:r>
      <w:proofErr w:type="spellEnd"/>
      <w:r w:rsidRPr="00B43EE9">
        <w:rPr>
          <w:rFonts w:ascii="Times New Roman" w:hAnsi="Times New Roman" w:cs="Times New Roman"/>
          <w:sz w:val="24"/>
          <w:szCs w:val="24"/>
        </w:rPr>
        <w:t xml:space="preserve"> (talijanski), Bilje,  Ernestinovo i </w:t>
      </w:r>
      <w:proofErr w:type="spellStart"/>
      <w:r w:rsidRPr="00B43EE9">
        <w:rPr>
          <w:rFonts w:ascii="Times New Roman" w:hAnsi="Times New Roman" w:cs="Times New Roman"/>
          <w:sz w:val="24"/>
          <w:szCs w:val="24"/>
        </w:rPr>
        <w:t>Tordinci</w:t>
      </w:r>
      <w:proofErr w:type="spellEnd"/>
      <w:r w:rsidRPr="00B43EE9">
        <w:rPr>
          <w:rFonts w:ascii="Times New Roman" w:hAnsi="Times New Roman" w:cs="Times New Roman"/>
          <w:sz w:val="24"/>
          <w:szCs w:val="24"/>
        </w:rPr>
        <w:t xml:space="preserve"> (mađarski), Kneževi Vinogradi (srpski) i Dežanovac (češki) i </w:t>
      </w:r>
      <w:proofErr w:type="spellStart"/>
      <w:r w:rsidRPr="00B43EE9">
        <w:rPr>
          <w:rFonts w:ascii="Times New Roman" w:hAnsi="Times New Roman" w:cs="Times New Roman"/>
          <w:sz w:val="24"/>
          <w:szCs w:val="24"/>
        </w:rPr>
        <w:t>Punitovci</w:t>
      </w:r>
      <w:proofErr w:type="spellEnd"/>
      <w:r w:rsidRPr="00B43EE9">
        <w:rPr>
          <w:rFonts w:ascii="Times New Roman" w:hAnsi="Times New Roman" w:cs="Times New Roman"/>
          <w:sz w:val="24"/>
          <w:szCs w:val="24"/>
        </w:rPr>
        <w:t xml:space="preserve"> (slovački).  </w:t>
      </w:r>
    </w:p>
    <w:p w14:paraId="068027B6" w14:textId="77777777" w:rsidR="0045485F" w:rsidRPr="006905BB" w:rsidRDefault="0045485F" w:rsidP="000D152A">
      <w:pPr>
        <w:spacing w:line="240" w:lineRule="auto"/>
        <w:jc w:val="both"/>
        <w:rPr>
          <w:rFonts w:ascii="Times New Roman" w:hAnsi="Times New Roman" w:cs="Times New Roman"/>
          <w:sz w:val="24"/>
          <w:szCs w:val="24"/>
        </w:rPr>
      </w:pPr>
    </w:p>
    <w:p w14:paraId="7D801FF2" w14:textId="77777777" w:rsidR="0045485F"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p</w:t>
      </w:r>
      <w:r w:rsidRPr="00B43EE9">
        <w:rPr>
          <w:rFonts w:ascii="Times New Roman" w:eastAsia="Times New Roman" w:hAnsi="Times New Roman" w:cs="Times New Roman"/>
          <w:b/>
          <w:sz w:val="24"/>
          <w:szCs w:val="24"/>
        </w:rPr>
        <w:t>reporuke Odbora stručnjaka</w:t>
      </w:r>
      <w:r>
        <w:rPr>
          <w:rFonts w:ascii="Times New Roman" w:eastAsia="Times New Roman" w:hAnsi="Times New Roman" w:cs="Times New Roman"/>
          <w:b/>
          <w:sz w:val="24"/>
          <w:szCs w:val="24"/>
        </w:rPr>
        <w:t xml:space="preserve"> Republici Hrvatskoj da</w:t>
      </w:r>
      <w:r w:rsidRPr="00B43EE9">
        <w:rPr>
          <w:rFonts w:ascii="Times New Roman" w:eastAsia="Times New Roman" w:hAnsi="Times New Roman" w:cs="Times New Roman"/>
          <w:b/>
          <w:sz w:val="24"/>
          <w:szCs w:val="24"/>
        </w:rPr>
        <w:t>:</w:t>
      </w:r>
    </w:p>
    <w:p w14:paraId="375674E9"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p>
    <w:p w14:paraId="0ACFDB00" w14:textId="77777777" w:rsidR="007A2C40"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Pr="00B43EE9">
        <w:rPr>
          <w:rFonts w:ascii="Times New Roman" w:eastAsia="Times New Roman" w:hAnsi="Times New Roman" w:cs="Times New Roman"/>
          <w:b/>
          <w:sz w:val="24"/>
          <w:szCs w:val="24"/>
        </w:rPr>
        <w:t xml:space="preserve">osigura uporabu manjinskih jezika u praksi na razini područnih jedinica tijela državne uprave te tijela županijskih i lokalnih vlasti; </w:t>
      </w:r>
    </w:p>
    <w:p w14:paraId="631145FF" w14:textId="77777777" w:rsidR="00024E11" w:rsidRDefault="00024E11" w:rsidP="0045485F">
      <w:pPr>
        <w:spacing w:after="0" w:line="240" w:lineRule="auto"/>
        <w:jc w:val="both"/>
        <w:rPr>
          <w:rFonts w:ascii="Times New Roman" w:eastAsia="Times New Roman" w:hAnsi="Times New Roman" w:cs="Times New Roman"/>
          <w:b/>
          <w:sz w:val="24"/>
          <w:szCs w:val="24"/>
        </w:rPr>
      </w:pPr>
    </w:p>
    <w:p w14:paraId="28B72DEA" w14:textId="77777777" w:rsidR="007A2C40" w:rsidRPr="0015781C" w:rsidRDefault="0015407B" w:rsidP="001578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Uređenost manjinskih jezika </w:t>
      </w:r>
      <w:r w:rsidR="0015781C">
        <w:rPr>
          <w:rFonts w:ascii="Times New Roman" w:hAnsi="Times New Roman" w:cs="Times New Roman"/>
          <w:sz w:val="24"/>
          <w:szCs w:val="24"/>
        </w:rPr>
        <w:t xml:space="preserve">statutima </w:t>
      </w:r>
      <w:r w:rsidR="0032568A">
        <w:rPr>
          <w:rFonts w:ascii="Times New Roman" w:hAnsi="Times New Roman" w:cs="Times New Roman"/>
          <w:sz w:val="24"/>
          <w:szCs w:val="24"/>
        </w:rPr>
        <w:t>jedinica lokalne i područne (regionalne) samouprave</w:t>
      </w:r>
      <w:r w:rsidR="0015781C">
        <w:rPr>
          <w:rFonts w:ascii="Times New Roman" w:hAnsi="Times New Roman" w:cs="Times New Roman"/>
          <w:sz w:val="24"/>
          <w:szCs w:val="24"/>
        </w:rPr>
        <w:t xml:space="preserve"> te njihova provedba u praksi prati se u okviru izvješća o provedbi Ustavnog zakona. Prema podacima </w:t>
      </w:r>
      <w:r w:rsidR="0032568A">
        <w:rPr>
          <w:rFonts w:ascii="Times New Roman" w:hAnsi="Times New Roman" w:cs="Times New Roman"/>
          <w:sz w:val="24"/>
          <w:szCs w:val="24"/>
        </w:rPr>
        <w:t xml:space="preserve">za 2024. godinu utvrđeno je da </w:t>
      </w:r>
      <w:r>
        <w:rPr>
          <w:rFonts w:ascii="Times New Roman" w:hAnsi="Times New Roman" w:cs="Times New Roman"/>
          <w:sz w:val="24"/>
          <w:szCs w:val="24"/>
        </w:rPr>
        <w:t>su</w:t>
      </w:r>
      <w:r w:rsidR="0015781C">
        <w:rPr>
          <w:rFonts w:ascii="Times New Roman" w:hAnsi="Times New Roman" w:cs="Times New Roman"/>
          <w:sz w:val="24"/>
          <w:szCs w:val="24"/>
        </w:rPr>
        <w:t xml:space="preserve"> statutima </w:t>
      </w:r>
      <w:r w:rsidR="007A2C40">
        <w:rPr>
          <w:rFonts w:ascii="Times New Roman" w:hAnsi="Times New Roman" w:cs="Times New Roman"/>
          <w:sz w:val="24"/>
          <w:szCs w:val="24"/>
        </w:rPr>
        <w:t>najčešće uređena prava na: dvojezično/višejezično ispisivanje natpisnih ploča predstavničkih, izvršnih i upravnih tijela općina, gradova i županija, kao i pravnih osoba koje imaju javne ovlasti istom veličinom slova; dvojezično/višejezično ispisivanje teksta pečata i žigova istom veličinom slova te pravo da pravne i fizičke osobe koje obavljaju javnu djelatnost ispisuju svoje</w:t>
      </w:r>
      <w:r w:rsidR="0032568A">
        <w:rPr>
          <w:rFonts w:ascii="Times New Roman" w:hAnsi="Times New Roman" w:cs="Times New Roman"/>
          <w:sz w:val="24"/>
          <w:szCs w:val="24"/>
        </w:rPr>
        <w:t xml:space="preserve"> nazive dvojezično/višejezično</w:t>
      </w:r>
      <w:r w:rsidR="0015781C">
        <w:rPr>
          <w:rFonts w:ascii="Times New Roman" w:hAnsi="Times New Roman" w:cs="Times New Roman"/>
          <w:sz w:val="24"/>
          <w:szCs w:val="24"/>
        </w:rPr>
        <w:t xml:space="preserve"> te se navedena </w:t>
      </w:r>
      <w:r w:rsidR="0032568A">
        <w:rPr>
          <w:rFonts w:ascii="Times New Roman" w:hAnsi="Times New Roman" w:cs="Times New Roman"/>
          <w:sz w:val="24"/>
          <w:szCs w:val="24"/>
        </w:rPr>
        <w:t xml:space="preserve">prava i u praksi tih jedinica najviše </w:t>
      </w:r>
      <w:r w:rsidR="0015781C">
        <w:rPr>
          <w:rFonts w:ascii="Times New Roman" w:hAnsi="Times New Roman" w:cs="Times New Roman"/>
          <w:sz w:val="24"/>
          <w:szCs w:val="24"/>
        </w:rPr>
        <w:t xml:space="preserve">i </w:t>
      </w:r>
      <w:r w:rsidR="0032568A">
        <w:rPr>
          <w:rFonts w:ascii="Times New Roman" w:hAnsi="Times New Roman" w:cs="Times New Roman"/>
          <w:sz w:val="24"/>
          <w:szCs w:val="24"/>
        </w:rPr>
        <w:t>provode.</w:t>
      </w:r>
    </w:p>
    <w:p w14:paraId="16694187" w14:textId="77777777" w:rsidR="000D152A" w:rsidRPr="002640C5" w:rsidRDefault="000D152A" w:rsidP="0032568A">
      <w:pPr>
        <w:spacing w:after="0"/>
        <w:jc w:val="both"/>
        <w:rPr>
          <w:rFonts w:ascii="Times New Roman" w:hAnsi="Times New Roman" w:cs="Times New Roman"/>
          <w:iCs/>
          <w:strike/>
          <w:sz w:val="24"/>
          <w:szCs w:val="24"/>
          <w:shd w:val="clear" w:color="auto" w:fill="FFFFFF"/>
        </w:rPr>
      </w:pPr>
    </w:p>
    <w:p w14:paraId="5F039183" w14:textId="77777777" w:rsidR="000D152A" w:rsidRPr="007A2C40" w:rsidRDefault="000D152A" w:rsidP="0015781C">
      <w:pPr>
        <w:spacing w:after="0" w:line="240" w:lineRule="auto"/>
        <w:jc w:val="both"/>
        <w:rPr>
          <w:rFonts w:ascii="Times New Roman" w:hAnsi="Times New Roman" w:cs="Times New Roman"/>
          <w:sz w:val="24"/>
          <w:szCs w:val="24"/>
        </w:rPr>
      </w:pPr>
      <w:r w:rsidRPr="0032568A">
        <w:rPr>
          <w:rFonts w:ascii="Times New Roman" w:hAnsi="Times New Roman" w:cs="Times New Roman"/>
          <w:bCs/>
          <w:sz w:val="24"/>
          <w:szCs w:val="24"/>
        </w:rPr>
        <w:lastRenderedPageBreak/>
        <w:t xml:space="preserve">U odnosu na </w:t>
      </w:r>
      <w:r w:rsidR="0032568A" w:rsidRPr="0032568A">
        <w:rPr>
          <w:rFonts w:ascii="Times New Roman" w:hAnsi="Times New Roman" w:cs="Times New Roman"/>
          <w:bCs/>
          <w:sz w:val="24"/>
          <w:szCs w:val="24"/>
        </w:rPr>
        <w:t xml:space="preserve">pravo </w:t>
      </w:r>
      <w:r w:rsidR="0015407B">
        <w:rPr>
          <w:rFonts w:ascii="Times New Roman" w:hAnsi="Times New Roman" w:cs="Times New Roman"/>
          <w:bCs/>
          <w:sz w:val="24"/>
          <w:szCs w:val="24"/>
        </w:rPr>
        <w:t>korištenja</w:t>
      </w:r>
      <w:r w:rsidRPr="0032568A">
        <w:rPr>
          <w:rFonts w:ascii="Times New Roman" w:hAnsi="Times New Roman" w:cs="Times New Roman"/>
          <w:bCs/>
          <w:sz w:val="24"/>
          <w:szCs w:val="24"/>
        </w:rPr>
        <w:t xml:space="preserve"> jezika i pisma nacionalne manjine u postupku pred upravnim tijelima jedinice lokalne i područne (regionalne) samouprave</w:t>
      </w:r>
      <w:r w:rsidRPr="00B31379">
        <w:rPr>
          <w:rFonts w:ascii="Times New Roman" w:hAnsi="Times New Roman" w:cs="Times New Roman"/>
          <w:sz w:val="24"/>
          <w:szCs w:val="24"/>
        </w:rPr>
        <w:t xml:space="preserve"> za 2024. </w:t>
      </w:r>
      <w:r w:rsidR="0032568A">
        <w:rPr>
          <w:rFonts w:ascii="Times New Roman" w:hAnsi="Times New Roman" w:cs="Times New Roman"/>
          <w:sz w:val="24"/>
          <w:szCs w:val="24"/>
        </w:rPr>
        <w:t>g</w:t>
      </w:r>
      <w:r w:rsidRPr="00B31379">
        <w:rPr>
          <w:rFonts w:ascii="Times New Roman" w:hAnsi="Times New Roman" w:cs="Times New Roman"/>
          <w:sz w:val="24"/>
          <w:szCs w:val="24"/>
        </w:rPr>
        <w:t>odinu</w:t>
      </w:r>
      <w:r w:rsidR="0032568A">
        <w:rPr>
          <w:rFonts w:ascii="Times New Roman" w:hAnsi="Times New Roman" w:cs="Times New Roman"/>
          <w:sz w:val="24"/>
          <w:szCs w:val="24"/>
        </w:rPr>
        <w:t>, isto se najviše provodi u Istarskoj županiji i gradovima</w:t>
      </w:r>
      <w:r w:rsidRPr="00B31379">
        <w:rPr>
          <w:rFonts w:ascii="Times New Roman" w:hAnsi="Times New Roman" w:cs="Times New Roman"/>
          <w:sz w:val="24"/>
          <w:szCs w:val="24"/>
        </w:rPr>
        <w:t xml:space="preserve"> </w:t>
      </w:r>
      <w:r w:rsidR="0032568A">
        <w:rPr>
          <w:rFonts w:ascii="Times New Roman" w:hAnsi="Times New Roman" w:cs="Times New Roman"/>
          <w:sz w:val="24"/>
          <w:szCs w:val="24"/>
        </w:rPr>
        <w:t>Istarske županije</w:t>
      </w:r>
      <w:r w:rsidRPr="00B31379">
        <w:rPr>
          <w:rFonts w:ascii="Times New Roman" w:hAnsi="Times New Roman" w:cs="Times New Roman"/>
          <w:sz w:val="24"/>
          <w:szCs w:val="24"/>
        </w:rPr>
        <w:t xml:space="preserve"> </w:t>
      </w:r>
      <w:r w:rsidR="0032568A">
        <w:rPr>
          <w:rFonts w:ascii="Times New Roman" w:hAnsi="Times New Roman" w:cs="Times New Roman"/>
          <w:sz w:val="24"/>
          <w:szCs w:val="24"/>
        </w:rPr>
        <w:t>(Grad Rovinj-Rovigno, Grad Buje-</w:t>
      </w:r>
      <w:proofErr w:type="spellStart"/>
      <w:r w:rsidR="0032568A">
        <w:rPr>
          <w:rFonts w:ascii="Times New Roman" w:hAnsi="Times New Roman" w:cs="Times New Roman"/>
          <w:sz w:val="24"/>
          <w:szCs w:val="24"/>
        </w:rPr>
        <w:t>Buie</w:t>
      </w:r>
      <w:proofErr w:type="spellEnd"/>
      <w:r w:rsidR="0032568A">
        <w:rPr>
          <w:rFonts w:ascii="Times New Roman" w:hAnsi="Times New Roman" w:cs="Times New Roman"/>
          <w:sz w:val="24"/>
          <w:szCs w:val="24"/>
        </w:rPr>
        <w:t xml:space="preserve"> i Grad Umag-</w:t>
      </w:r>
      <w:proofErr w:type="spellStart"/>
      <w:r w:rsidR="0032568A">
        <w:rPr>
          <w:rFonts w:ascii="Times New Roman" w:hAnsi="Times New Roman" w:cs="Times New Roman"/>
          <w:sz w:val="24"/>
          <w:szCs w:val="24"/>
        </w:rPr>
        <w:t>Umago</w:t>
      </w:r>
      <w:proofErr w:type="spellEnd"/>
      <w:r w:rsidR="0032568A">
        <w:rPr>
          <w:rFonts w:ascii="Times New Roman" w:hAnsi="Times New Roman" w:cs="Times New Roman"/>
          <w:sz w:val="24"/>
          <w:szCs w:val="24"/>
        </w:rPr>
        <w:t xml:space="preserve">) te u Općini </w:t>
      </w:r>
      <w:proofErr w:type="spellStart"/>
      <w:r w:rsidR="0032568A">
        <w:rPr>
          <w:rFonts w:ascii="Times New Roman" w:hAnsi="Times New Roman" w:cs="Times New Roman"/>
          <w:sz w:val="24"/>
          <w:szCs w:val="24"/>
        </w:rPr>
        <w:t>Negoslavci</w:t>
      </w:r>
      <w:proofErr w:type="spellEnd"/>
      <w:r w:rsidR="0032568A">
        <w:rPr>
          <w:rFonts w:ascii="Times New Roman" w:hAnsi="Times New Roman" w:cs="Times New Roman"/>
          <w:sz w:val="24"/>
          <w:szCs w:val="24"/>
        </w:rPr>
        <w:t>.</w:t>
      </w:r>
      <w:r w:rsidRPr="00BE470F">
        <w:rPr>
          <w:rFonts w:ascii="Times New Roman" w:hAnsi="Times New Roman" w:cs="Times New Roman"/>
          <w:sz w:val="24"/>
          <w:szCs w:val="24"/>
        </w:rPr>
        <w:tab/>
      </w:r>
    </w:p>
    <w:p w14:paraId="26F234A5" w14:textId="77777777" w:rsidR="000D152A" w:rsidRDefault="000D152A" w:rsidP="000D152A">
      <w:pPr>
        <w:spacing w:after="0" w:line="240" w:lineRule="auto"/>
        <w:jc w:val="both"/>
        <w:rPr>
          <w:rFonts w:ascii="Times New Roman" w:hAnsi="Times New Roman" w:cs="Times New Roman"/>
          <w:sz w:val="24"/>
          <w:szCs w:val="24"/>
        </w:rPr>
      </w:pPr>
    </w:p>
    <w:p w14:paraId="34DA608E" w14:textId="77777777" w:rsidR="0045485F" w:rsidRPr="00C271F4"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p</w:t>
      </w:r>
      <w:r w:rsidRPr="00B43EE9">
        <w:rPr>
          <w:rFonts w:ascii="Times New Roman" w:eastAsia="Times New Roman" w:hAnsi="Times New Roman" w:cs="Times New Roman"/>
          <w:b/>
          <w:sz w:val="24"/>
          <w:szCs w:val="24"/>
        </w:rPr>
        <w:t>reporuke Odbora stručnjaka</w:t>
      </w:r>
      <w:r>
        <w:rPr>
          <w:rFonts w:ascii="Times New Roman" w:eastAsia="Times New Roman" w:hAnsi="Times New Roman" w:cs="Times New Roman"/>
          <w:b/>
          <w:sz w:val="24"/>
          <w:szCs w:val="24"/>
        </w:rPr>
        <w:t xml:space="preserve"> Republici Hrvatskoj da</w:t>
      </w:r>
      <w:r w:rsidRPr="00B43EE9">
        <w:rPr>
          <w:rFonts w:ascii="Times New Roman" w:eastAsia="Times New Roman" w:hAnsi="Times New Roman" w:cs="Times New Roman"/>
          <w:b/>
          <w:sz w:val="24"/>
          <w:szCs w:val="24"/>
        </w:rPr>
        <w:t>:</w:t>
      </w:r>
    </w:p>
    <w:p w14:paraId="38B6ED6B" w14:textId="77777777" w:rsidR="0045485F" w:rsidRPr="00B43EE9" w:rsidRDefault="0045485F" w:rsidP="0045485F">
      <w:pPr>
        <w:spacing w:after="0" w:line="240" w:lineRule="auto"/>
        <w:ind w:left="720"/>
        <w:rPr>
          <w:rFonts w:ascii="Times New Roman" w:eastAsia="Times New Roman" w:hAnsi="Times New Roman" w:cs="Times New Roman"/>
          <w:b/>
          <w:sz w:val="24"/>
          <w:szCs w:val="24"/>
        </w:rPr>
      </w:pPr>
    </w:p>
    <w:p w14:paraId="5CBF06CC"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Pr="00B43EE9">
        <w:rPr>
          <w:rFonts w:ascii="Times New Roman" w:eastAsia="Times New Roman" w:hAnsi="Times New Roman" w:cs="Times New Roman"/>
          <w:b/>
          <w:sz w:val="24"/>
          <w:szCs w:val="24"/>
        </w:rPr>
        <w:t xml:space="preserve">proširi uporabu manjinskih jezika u obrazovanju kako bi se osigurao kontinuitet od predškolskog do srednjoškolskog obrazovanja za svaki jezik; </w:t>
      </w:r>
    </w:p>
    <w:p w14:paraId="2774B3A7" w14:textId="77777777" w:rsidR="0045485F" w:rsidRPr="00B43EE9" w:rsidRDefault="0045485F" w:rsidP="0045485F">
      <w:pPr>
        <w:spacing w:after="0" w:line="240" w:lineRule="auto"/>
        <w:ind w:left="360"/>
        <w:jc w:val="both"/>
        <w:rPr>
          <w:rFonts w:ascii="Times New Roman" w:eastAsia="Times New Roman" w:hAnsi="Times New Roman" w:cs="Times New Roman"/>
          <w:b/>
          <w:sz w:val="24"/>
          <w:szCs w:val="24"/>
        </w:rPr>
      </w:pPr>
    </w:p>
    <w:p w14:paraId="431CC497" w14:textId="77777777" w:rsidR="0045485F" w:rsidRDefault="0045485F" w:rsidP="0045485F">
      <w:pPr>
        <w:spacing w:after="0" w:line="240" w:lineRule="auto"/>
        <w:jc w:val="both"/>
        <w:rPr>
          <w:rFonts w:ascii="Times New Roman" w:eastAsia="Times New Roman" w:hAnsi="Times New Roman" w:cs="Times New Roman"/>
          <w:sz w:val="24"/>
          <w:szCs w:val="24"/>
        </w:rPr>
      </w:pPr>
      <w:r w:rsidRPr="00B43EE9">
        <w:rPr>
          <w:rFonts w:ascii="Times New Roman" w:eastAsia="Times New Roman" w:hAnsi="Times New Roman" w:cs="Times New Roman"/>
          <w:sz w:val="24"/>
          <w:szCs w:val="24"/>
        </w:rPr>
        <w:t xml:space="preserve">Agencija za odgoj i obrazovanje organizira stručno usavršavanje za odgojno-obrazovne radnike koji izvode nastavu na češkom, mađarskom, talijanskom i srpskom jeziku, među ostalim i na predškolskoj razini. Stručno usavršavanje organizira se i u državama matičnih naroda te zapošljava više savjetnike za potrebe nastave na manjinskim jezicima. Takvi savjetnici postoje za češki, mađarski, srpski i talijanski jezik. </w:t>
      </w:r>
    </w:p>
    <w:p w14:paraId="41AEB42A" w14:textId="77777777" w:rsidR="0045485F" w:rsidRDefault="0045485F" w:rsidP="0045485F">
      <w:pPr>
        <w:spacing w:after="0" w:line="240" w:lineRule="auto"/>
        <w:jc w:val="both"/>
        <w:rPr>
          <w:rFonts w:ascii="Times New Roman" w:eastAsia="Times New Roman" w:hAnsi="Times New Roman" w:cs="Times New Roman"/>
          <w:sz w:val="24"/>
          <w:szCs w:val="24"/>
        </w:rPr>
      </w:pPr>
    </w:p>
    <w:p w14:paraId="66428AE5" w14:textId="77777777" w:rsidR="0045485F" w:rsidRPr="00C271F4"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 odnosu na p</w:t>
      </w:r>
      <w:r w:rsidRPr="00B43EE9">
        <w:rPr>
          <w:rFonts w:ascii="Times New Roman" w:eastAsia="Times New Roman" w:hAnsi="Times New Roman" w:cs="Times New Roman"/>
          <w:b/>
          <w:sz w:val="24"/>
          <w:szCs w:val="24"/>
        </w:rPr>
        <w:t>reporuke Odbora stručnjaka</w:t>
      </w:r>
      <w:r>
        <w:rPr>
          <w:rFonts w:ascii="Times New Roman" w:eastAsia="Times New Roman" w:hAnsi="Times New Roman" w:cs="Times New Roman"/>
          <w:b/>
          <w:sz w:val="24"/>
          <w:szCs w:val="24"/>
        </w:rPr>
        <w:t xml:space="preserve"> Republici Hrvatskoj da</w:t>
      </w:r>
      <w:r w:rsidRPr="00B43EE9">
        <w:rPr>
          <w:rFonts w:ascii="Times New Roman" w:eastAsia="Times New Roman" w:hAnsi="Times New Roman" w:cs="Times New Roman"/>
          <w:b/>
          <w:sz w:val="24"/>
          <w:szCs w:val="24"/>
        </w:rPr>
        <w:t>:</w:t>
      </w:r>
    </w:p>
    <w:p w14:paraId="21D752A7" w14:textId="77777777" w:rsidR="0045485F" w:rsidRPr="00B43EE9" w:rsidRDefault="0045485F" w:rsidP="0045485F">
      <w:pPr>
        <w:spacing w:after="0" w:line="240" w:lineRule="auto"/>
        <w:ind w:left="720"/>
        <w:rPr>
          <w:rFonts w:ascii="Times New Roman" w:eastAsia="Times New Roman" w:hAnsi="Times New Roman" w:cs="Times New Roman"/>
          <w:b/>
          <w:sz w:val="24"/>
          <w:szCs w:val="24"/>
        </w:rPr>
      </w:pPr>
    </w:p>
    <w:p w14:paraId="5C8A93E1" w14:textId="77777777" w:rsidR="0045485F" w:rsidRPr="00B43EE9" w:rsidRDefault="0045485F" w:rsidP="0045485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B43EE9">
        <w:rPr>
          <w:rFonts w:ascii="Times New Roman" w:eastAsia="Times New Roman" w:hAnsi="Times New Roman" w:cs="Times New Roman"/>
          <w:b/>
          <w:sz w:val="24"/>
          <w:szCs w:val="24"/>
        </w:rPr>
        <w:t>osigura za svaki manjinski jezik dovoljno trajanje, redovitost i učestalost emisija na javnoj radioteleviziji.</w:t>
      </w:r>
    </w:p>
    <w:p w14:paraId="4B57F5F4" w14:textId="77777777" w:rsidR="0045485F" w:rsidRDefault="0045485F" w:rsidP="0045485F">
      <w:pPr>
        <w:spacing w:after="0" w:line="240" w:lineRule="auto"/>
        <w:jc w:val="both"/>
        <w:rPr>
          <w:rFonts w:ascii="Times New Roman" w:eastAsia="Times New Roman" w:hAnsi="Times New Roman" w:cs="Times New Roman"/>
          <w:b/>
          <w:sz w:val="24"/>
          <w:szCs w:val="24"/>
        </w:rPr>
      </w:pPr>
    </w:p>
    <w:p w14:paraId="08837BF8" w14:textId="77777777" w:rsidR="00546573" w:rsidRPr="0015781C" w:rsidRDefault="00546573" w:rsidP="0015781C">
      <w:pPr>
        <w:rPr>
          <w:rFonts w:ascii="Times New Roman" w:hAnsi="Times New Roman" w:cs="Times New Roman"/>
          <w:sz w:val="24"/>
          <w:szCs w:val="24"/>
        </w:rPr>
      </w:pPr>
      <w:r w:rsidRPr="00B43EE9">
        <w:rPr>
          <w:rFonts w:ascii="Times New Roman" w:hAnsi="Times New Roman" w:cs="Times New Roman"/>
          <w:sz w:val="24"/>
          <w:szCs w:val="24"/>
        </w:rPr>
        <w:t xml:space="preserve">Vidi očitovanje HRT-a pod </w:t>
      </w:r>
      <w:r>
        <w:rPr>
          <w:rFonts w:ascii="Times New Roman" w:hAnsi="Times New Roman" w:cs="Times New Roman"/>
          <w:sz w:val="24"/>
          <w:szCs w:val="24"/>
        </w:rPr>
        <w:t>b. na str. 3. ovog Odgovora.</w:t>
      </w:r>
      <w:bookmarkEnd w:id="20"/>
    </w:p>
    <w:sectPr w:rsidR="00546573" w:rsidRPr="0015781C">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E1A82A" w16cid:durableId="2C29D128"/>
  <w16cid:commentId w16cid:paraId="67D73BBD" w16cid:durableId="2C29D17F"/>
  <w16cid:commentId w16cid:paraId="1FDC9B44" w16cid:durableId="2C29D18E"/>
  <w16cid:commentId w16cid:paraId="5710E7DE" w16cid:durableId="2C29D428"/>
  <w16cid:commentId w16cid:paraId="2B4AD744" w16cid:durableId="2C29D1BD"/>
  <w16cid:commentId w16cid:paraId="11E07F42" w16cid:durableId="2C29D1D8"/>
  <w16cid:commentId w16cid:paraId="22896BD0" w16cid:durableId="2C29D1F9"/>
  <w16cid:commentId w16cid:paraId="2CCBA4FA" w16cid:durableId="2C29D20C"/>
  <w16cid:commentId w16cid:paraId="2A832D74" w16cid:durableId="2C29D21B"/>
  <w16cid:commentId w16cid:paraId="24837993" w16cid:durableId="2C29D252"/>
  <w16cid:commentId w16cid:paraId="3395D19D" w16cid:durableId="2C29D27E"/>
  <w16cid:commentId w16cid:paraId="2131D08C" w16cid:durableId="2C29D2B7"/>
  <w16cid:commentId w16cid:paraId="124D86F7" w16cid:durableId="2C29D2D9"/>
  <w16cid:commentId w16cid:paraId="45AA8E26" w16cid:durableId="2C29D32E"/>
  <w16cid:commentId w16cid:paraId="185826A9" w16cid:durableId="2C29D360"/>
  <w16cid:commentId w16cid:paraId="2344ECAD" w16cid:durableId="2C29D3AD"/>
  <w16cid:commentId w16cid:paraId="29753C7A" w16cid:durableId="2C29D3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511F3" w14:textId="77777777" w:rsidR="00E73946" w:rsidRDefault="00E73946" w:rsidP="00243B8D">
      <w:pPr>
        <w:spacing w:after="0" w:line="240" w:lineRule="auto"/>
      </w:pPr>
      <w:r>
        <w:separator/>
      </w:r>
    </w:p>
  </w:endnote>
  <w:endnote w:type="continuationSeparator" w:id="0">
    <w:p w14:paraId="22E81F54" w14:textId="77777777" w:rsidR="00E73946" w:rsidRDefault="00E73946" w:rsidP="0024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324412"/>
      <w:docPartObj>
        <w:docPartGallery w:val="Page Numbers (Bottom of Page)"/>
        <w:docPartUnique/>
      </w:docPartObj>
    </w:sdtPr>
    <w:sdtEndPr/>
    <w:sdtContent>
      <w:p w14:paraId="4C879053" w14:textId="1A3EBAC1" w:rsidR="00C31E55" w:rsidRDefault="00C31E55">
        <w:pPr>
          <w:pStyle w:val="Podnoje"/>
          <w:jc w:val="right"/>
        </w:pPr>
        <w:r>
          <w:fldChar w:fldCharType="begin"/>
        </w:r>
        <w:r>
          <w:instrText>PAGE   \* MERGEFORMAT</w:instrText>
        </w:r>
        <w:r>
          <w:fldChar w:fldCharType="separate"/>
        </w:r>
        <w:r w:rsidR="0075376C" w:rsidRPr="0075376C">
          <w:rPr>
            <w:noProof/>
            <w:lang w:val="hr-HR"/>
          </w:rPr>
          <w:t>21</w:t>
        </w:r>
        <w:r>
          <w:fldChar w:fldCharType="end"/>
        </w:r>
      </w:p>
    </w:sdtContent>
  </w:sdt>
  <w:p w14:paraId="07B89EA4" w14:textId="77777777" w:rsidR="00C31E55" w:rsidRDefault="00C31E5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9DF6D" w14:textId="77777777" w:rsidR="00E73946" w:rsidRDefault="00E73946" w:rsidP="00243B8D">
      <w:pPr>
        <w:spacing w:after="0" w:line="240" w:lineRule="auto"/>
      </w:pPr>
      <w:r>
        <w:separator/>
      </w:r>
    </w:p>
  </w:footnote>
  <w:footnote w:type="continuationSeparator" w:id="0">
    <w:p w14:paraId="7A3DF527" w14:textId="77777777" w:rsidR="00E73946" w:rsidRDefault="00E73946" w:rsidP="00243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0C3"/>
    <w:multiLevelType w:val="multilevel"/>
    <w:tmpl w:val="7B98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9305E"/>
    <w:multiLevelType w:val="multilevel"/>
    <w:tmpl w:val="66A8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012C"/>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774593"/>
    <w:multiLevelType w:val="hybridMultilevel"/>
    <w:tmpl w:val="0416066C"/>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C17C7E"/>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F1500B"/>
    <w:multiLevelType w:val="hybridMultilevel"/>
    <w:tmpl w:val="5A247A14"/>
    <w:lvl w:ilvl="0" w:tplc="09C64D48">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4A4E1B"/>
    <w:multiLevelType w:val="hybridMultilevel"/>
    <w:tmpl w:val="FA54F51E"/>
    <w:lvl w:ilvl="0" w:tplc="04090019">
      <w:start w:val="1"/>
      <w:numFmt w:val="lowerLetter"/>
      <w:lvlText w:val="%1."/>
      <w:lvlJc w:val="left"/>
      <w:pPr>
        <w:ind w:left="502"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2D079B"/>
    <w:multiLevelType w:val="hybridMultilevel"/>
    <w:tmpl w:val="BD923050"/>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196EEA"/>
    <w:multiLevelType w:val="multilevel"/>
    <w:tmpl w:val="9750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479CE"/>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815C21"/>
    <w:multiLevelType w:val="hybridMultilevel"/>
    <w:tmpl w:val="F7B8E194"/>
    <w:lvl w:ilvl="0" w:tplc="02DE5004">
      <w:numFmt w:val="bullet"/>
      <w:lvlText w:val="•"/>
      <w:lvlJc w:val="left"/>
      <w:pPr>
        <w:ind w:left="1050" w:hanging="69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B1160C9"/>
    <w:multiLevelType w:val="hybridMultilevel"/>
    <w:tmpl w:val="C4B02A6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F94981"/>
    <w:multiLevelType w:val="multilevel"/>
    <w:tmpl w:val="430EE9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A3E08"/>
    <w:multiLevelType w:val="hybridMultilevel"/>
    <w:tmpl w:val="FA54F51E"/>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B2687F"/>
    <w:multiLevelType w:val="hybridMultilevel"/>
    <w:tmpl w:val="BD923050"/>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D84823"/>
    <w:multiLevelType w:val="hybridMultilevel"/>
    <w:tmpl w:val="0416066C"/>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823DB4"/>
    <w:multiLevelType w:val="hybridMultilevel"/>
    <w:tmpl w:val="D3E8EC82"/>
    <w:lvl w:ilvl="0" w:tplc="04090019">
      <w:start w:val="1"/>
      <w:numFmt w:val="lowerLetter"/>
      <w:lvlText w:val="%1."/>
      <w:lvlJc w:val="left"/>
      <w:pPr>
        <w:ind w:left="360" w:hanging="360"/>
      </w:pPr>
      <w:rPr>
        <w:b w:val="0"/>
        <w:i w:val="0"/>
        <w:color w:val="auto"/>
        <w:sz w:val="20"/>
        <w:szCs w:val="20"/>
        <w:lang w:val="en-US"/>
      </w:rPr>
    </w:lvl>
    <w:lvl w:ilvl="1" w:tplc="07BCF1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FD5FE4"/>
    <w:multiLevelType w:val="multilevel"/>
    <w:tmpl w:val="FB0EDFD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14"/>
  </w:num>
  <w:num w:numId="5">
    <w:abstractNumId w:val="13"/>
  </w:num>
  <w:num w:numId="6">
    <w:abstractNumId w:val="6"/>
  </w:num>
  <w:num w:numId="7">
    <w:abstractNumId w:val="16"/>
  </w:num>
  <w:num w:numId="8">
    <w:abstractNumId w:val="3"/>
  </w:num>
  <w:num w:numId="9">
    <w:abstractNumId w:val="15"/>
  </w:num>
  <w:num w:numId="10">
    <w:abstractNumId w:val="9"/>
  </w:num>
  <w:num w:numId="11">
    <w:abstractNumId w:val="11"/>
  </w:num>
  <w:num w:numId="12">
    <w:abstractNumId w:val="5"/>
  </w:num>
  <w:num w:numId="13">
    <w:abstractNumId w:val="17"/>
  </w:num>
  <w:num w:numId="14">
    <w:abstractNumId w:val="8"/>
  </w:num>
  <w:num w:numId="15">
    <w:abstractNumId w:val="12"/>
  </w:num>
  <w:num w:numId="16">
    <w:abstractNumId w:val="0"/>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59"/>
    <w:rsid w:val="0000398D"/>
    <w:rsid w:val="00010E09"/>
    <w:rsid w:val="000158AA"/>
    <w:rsid w:val="00024E11"/>
    <w:rsid w:val="00026FA6"/>
    <w:rsid w:val="000406D1"/>
    <w:rsid w:val="00042075"/>
    <w:rsid w:val="00046FF1"/>
    <w:rsid w:val="00051B71"/>
    <w:rsid w:val="00090441"/>
    <w:rsid w:val="00096845"/>
    <w:rsid w:val="000A0B9F"/>
    <w:rsid w:val="000A3D20"/>
    <w:rsid w:val="000C5E2F"/>
    <w:rsid w:val="000C6C07"/>
    <w:rsid w:val="000C738A"/>
    <w:rsid w:val="000D152A"/>
    <w:rsid w:val="000D5A17"/>
    <w:rsid w:val="000E3384"/>
    <w:rsid w:val="000F28C9"/>
    <w:rsid w:val="00106DE5"/>
    <w:rsid w:val="00111D83"/>
    <w:rsid w:val="00113E06"/>
    <w:rsid w:val="00125A6D"/>
    <w:rsid w:val="00126E67"/>
    <w:rsid w:val="00127719"/>
    <w:rsid w:val="0015407B"/>
    <w:rsid w:val="00154A14"/>
    <w:rsid w:val="00154A33"/>
    <w:rsid w:val="0015781C"/>
    <w:rsid w:val="001677CF"/>
    <w:rsid w:val="00172ECE"/>
    <w:rsid w:val="00182A7C"/>
    <w:rsid w:val="001C4D30"/>
    <w:rsid w:val="001D2BAA"/>
    <w:rsid w:val="001D482F"/>
    <w:rsid w:val="001E1963"/>
    <w:rsid w:val="001E6E21"/>
    <w:rsid w:val="0020118B"/>
    <w:rsid w:val="00202A54"/>
    <w:rsid w:val="00203718"/>
    <w:rsid w:val="002061C7"/>
    <w:rsid w:val="00220846"/>
    <w:rsid w:val="002215B3"/>
    <w:rsid w:val="002343A7"/>
    <w:rsid w:val="002343B6"/>
    <w:rsid w:val="00243B8D"/>
    <w:rsid w:val="00251C97"/>
    <w:rsid w:val="00271E59"/>
    <w:rsid w:val="00274591"/>
    <w:rsid w:val="002859D0"/>
    <w:rsid w:val="00290362"/>
    <w:rsid w:val="00293991"/>
    <w:rsid w:val="00293BF2"/>
    <w:rsid w:val="002A28FD"/>
    <w:rsid w:val="002A460D"/>
    <w:rsid w:val="002B373B"/>
    <w:rsid w:val="002C2F36"/>
    <w:rsid w:val="002C6D20"/>
    <w:rsid w:val="002D449F"/>
    <w:rsid w:val="002D70B5"/>
    <w:rsid w:val="002F0CA8"/>
    <w:rsid w:val="003039B3"/>
    <w:rsid w:val="00305ACA"/>
    <w:rsid w:val="00317CAE"/>
    <w:rsid w:val="0032568A"/>
    <w:rsid w:val="00333341"/>
    <w:rsid w:val="00333B85"/>
    <w:rsid w:val="00335CA0"/>
    <w:rsid w:val="00336233"/>
    <w:rsid w:val="00337009"/>
    <w:rsid w:val="0033756B"/>
    <w:rsid w:val="003415C9"/>
    <w:rsid w:val="00356F24"/>
    <w:rsid w:val="00382A46"/>
    <w:rsid w:val="003D4220"/>
    <w:rsid w:val="003E15D9"/>
    <w:rsid w:val="00425DE0"/>
    <w:rsid w:val="00441392"/>
    <w:rsid w:val="00441CA6"/>
    <w:rsid w:val="00453BD3"/>
    <w:rsid w:val="0045421F"/>
    <w:rsid w:val="0045485F"/>
    <w:rsid w:val="004A587B"/>
    <w:rsid w:val="004C13ED"/>
    <w:rsid w:val="004E5C8B"/>
    <w:rsid w:val="00505325"/>
    <w:rsid w:val="00512819"/>
    <w:rsid w:val="0051303B"/>
    <w:rsid w:val="0051522D"/>
    <w:rsid w:val="00530D27"/>
    <w:rsid w:val="005331A7"/>
    <w:rsid w:val="00543C4D"/>
    <w:rsid w:val="00546573"/>
    <w:rsid w:val="00573DB5"/>
    <w:rsid w:val="00577FED"/>
    <w:rsid w:val="00585088"/>
    <w:rsid w:val="00587451"/>
    <w:rsid w:val="00590BE0"/>
    <w:rsid w:val="005A553D"/>
    <w:rsid w:val="005B7B37"/>
    <w:rsid w:val="005C098B"/>
    <w:rsid w:val="005C7391"/>
    <w:rsid w:val="005E3F84"/>
    <w:rsid w:val="005E6275"/>
    <w:rsid w:val="005E6F3B"/>
    <w:rsid w:val="0061691D"/>
    <w:rsid w:val="00627227"/>
    <w:rsid w:val="00633B87"/>
    <w:rsid w:val="006506F0"/>
    <w:rsid w:val="0066135F"/>
    <w:rsid w:val="00661D66"/>
    <w:rsid w:val="006646AA"/>
    <w:rsid w:val="00673DE0"/>
    <w:rsid w:val="00677D8D"/>
    <w:rsid w:val="00682FF8"/>
    <w:rsid w:val="006905BB"/>
    <w:rsid w:val="0069221F"/>
    <w:rsid w:val="00692B29"/>
    <w:rsid w:val="00693C88"/>
    <w:rsid w:val="006A1F35"/>
    <w:rsid w:val="006C1F93"/>
    <w:rsid w:val="006D74EC"/>
    <w:rsid w:val="006D7DFD"/>
    <w:rsid w:val="006E353F"/>
    <w:rsid w:val="006E559F"/>
    <w:rsid w:val="006E621C"/>
    <w:rsid w:val="006F0DA5"/>
    <w:rsid w:val="007212D6"/>
    <w:rsid w:val="00723EED"/>
    <w:rsid w:val="00730D97"/>
    <w:rsid w:val="00747155"/>
    <w:rsid w:val="0075376C"/>
    <w:rsid w:val="007606B2"/>
    <w:rsid w:val="007802AF"/>
    <w:rsid w:val="007854D2"/>
    <w:rsid w:val="007A2C40"/>
    <w:rsid w:val="007A32F3"/>
    <w:rsid w:val="007B0AB4"/>
    <w:rsid w:val="007B6CA1"/>
    <w:rsid w:val="007B750E"/>
    <w:rsid w:val="007D04CE"/>
    <w:rsid w:val="007E59F1"/>
    <w:rsid w:val="007F3CDF"/>
    <w:rsid w:val="007F41D5"/>
    <w:rsid w:val="007F576E"/>
    <w:rsid w:val="00814E00"/>
    <w:rsid w:val="0081692C"/>
    <w:rsid w:val="00817074"/>
    <w:rsid w:val="00824547"/>
    <w:rsid w:val="00826ACD"/>
    <w:rsid w:val="008448A8"/>
    <w:rsid w:val="00850F83"/>
    <w:rsid w:val="00856BC1"/>
    <w:rsid w:val="00861324"/>
    <w:rsid w:val="00864597"/>
    <w:rsid w:val="00866EA2"/>
    <w:rsid w:val="00875D09"/>
    <w:rsid w:val="0088182C"/>
    <w:rsid w:val="00887E31"/>
    <w:rsid w:val="00897608"/>
    <w:rsid w:val="008A0428"/>
    <w:rsid w:val="008A2554"/>
    <w:rsid w:val="008A6AA9"/>
    <w:rsid w:val="008B2E12"/>
    <w:rsid w:val="008B4B04"/>
    <w:rsid w:val="008D1D2E"/>
    <w:rsid w:val="008D3D5C"/>
    <w:rsid w:val="008D4A48"/>
    <w:rsid w:val="008D66E7"/>
    <w:rsid w:val="008E12B1"/>
    <w:rsid w:val="008E3235"/>
    <w:rsid w:val="008F0122"/>
    <w:rsid w:val="009022C1"/>
    <w:rsid w:val="00920393"/>
    <w:rsid w:val="0095216B"/>
    <w:rsid w:val="00961B22"/>
    <w:rsid w:val="00962D1F"/>
    <w:rsid w:val="009749BD"/>
    <w:rsid w:val="00974A74"/>
    <w:rsid w:val="00983691"/>
    <w:rsid w:val="00983A6D"/>
    <w:rsid w:val="00984C7E"/>
    <w:rsid w:val="00995761"/>
    <w:rsid w:val="009962F5"/>
    <w:rsid w:val="00997C92"/>
    <w:rsid w:val="009A5376"/>
    <w:rsid w:val="009B7514"/>
    <w:rsid w:val="009C02F0"/>
    <w:rsid w:val="009C4C23"/>
    <w:rsid w:val="009D3072"/>
    <w:rsid w:val="009D49AB"/>
    <w:rsid w:val="009D5C61"/>
    <w:rsid w:val="009D688E"/>
    <w:rsid w:val="009E05C2"/>
    <w:rsid w:val="00A3409E"/>
    <w:rsid w:val="00A900EE"/>
    <w:rsid w:val="00A91FF1"/>
    <w:rsid w:val="00A95F35"/>
    <w:rsid w:val="00A97024"/>
    <w:rsid w:val="00AA1710"/>
    <w:rsid w:val="00AB1AA2"/>
    <w:rsid w:val="00AC08AB"/>
    <w:rsid w:val="00AC2569"/>
    <w:rsid w:val="00AD6492"/>
    <w:rsid w:val="00AE22B9"/>
    <w:rsid w:val="00AE3320"/>
    <w:rsid w:val="00B01128"/>
    <w:rsid w:val="00B06119"/>
    <w:rsid w:val="00B1731A"/>
    <w:rsid w:val="00B3522C"/>
    <w:rsid w:val="00B37471"/>
    <w:rsid w:val="00B43EE9"/>
    <w:rsid w:val="00B456D6"/>
    <w:rsid w:val="00B610FE"/>
    <w:rsid w:val="00B67B76"/>
    <w:rsid w:val="00B77A07"/>
    <w:rsid w:val="00B82F75"/>
    <w:rsid w:val="00B905F0"/>
    <w:rsid w:val="00B945D8"/>
    <w:rsid w:val="00B96D38"/>
    <w:rsid w:val="00B96E7D"/>
    <w:rsid w:val="00BA20C7"/>
    <w:rsid w:val="00BE3723"/>
    <w:rsid w:val="00BE4C2E"/>
    <w:rsid w:val="00BE533D"/>
    <w:rsid w:val="00BF6AB5"/>
    <w:rsid w:val="00C271F4"/>
    <w:rsid w:val="00C31E55"/>
    <w:rsid w:val="00C44554"/>
    <w:rsid w:val="00C65093"/>
    <w:rsid w:val="00C92AD8"/>
    <w:rsid w:val="00CA23D9"/>
    <w:rsid w:val="00CB1B08"/>
    <w:rsid w:val="00CB5A01"/>
    <w:rsid w:val="00CC0ADC"/>
    <w:rsid w:val="00CC0B8F"/>
    <w:rsid w:val="00CC1356"/>
    <w:rsid w:val="00CC7590"/>
    <w:rsid w:val="00CD0C0B"/>
    <w:rsid w:val="00CF0090"/>
    <w:rsid w:val="00CF00FD"/>
    <w:rsid w:val="00D048E9"/>
    <w:rsid w:val="00D10D53"/>
    <w:rsid w:val="00D11C57"/>
    <w:rsid w:val="00D15AF0"/>
    <w:rsid w:val="00D30709"/>
    <w:rsid w:val="00D44C4C"/>
    <w:rsid w:val="00D72BC6"/>
    <w:rsid w:val="00D77B43"/>
    <w:rsid w:val="00D82736"/>
    <w:rsid w:val="00D97081"/>
    <w:rsid w:val="00DA5625"/>
    <w:rsid w:val="00DA7444"/>
    <w:rsid w:val="00E00737"/>
    <w:rsid w:val="00E01223"/>
    <w:rsid w:val="00E05DA9"/>
    <w:rsid w:val="00E243C0"/>
    <w:rsid w:val="00E456A6"/>
    <w:rsid w:val="00E46608"/>
    <w:rsid w:val="00E475BA"/>
    <w:rsid w:val="00E5000C"/>
    <w:rsid w:val="00E52672"/>
    <w:rsid w:val="00E6482E"/>
    <w:rsid w:val="00E734C5"/>
    <w:rsid w:val="00E73946"/>
    <w:rsid w:val="00E80D31"/>
    <w:rsid w:val="00E84CD8"/>
    <w:rsid w:val="00EA72AB"/>
    <w:rsid w:val="00EB0311"/>
    <w:rsid w:val="00EB1BDA"/>
    <w:rsid w:val="00EB548B"/>
    <w:rsid w:val="00ED5645"/>
    <w:rsid w:val="00EF5853"/>
    <w:rsid w:val="00F100F1"/>
    <w:rsid w:val="00F20770"/>
    <w:rsid w:val="00F20CD5"/>
    <w:rsid w:val="00F47341"/>
    <w:rsid w:val="00F57427"/>
    <w:rsid w:val="00F763AB"/>
    <w:rsid w:val="00F77DBF"/>
    <w:rsid w:val="00F92D2B"/>
    <w:rsid w:val="00FA7180"/>
    <w:rsid w:val="00FC3B38"/>
    <w:rsid w:val="00FC773F"/>
    <w:rsid w:val="00FD4765"/>
    <w:rsid w:val="00FE54FC"/>
    <w:rsid w:val="00FE7BB7"/>
    <w:rsid w:val="00FF24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61F1"/>
  <w15:chartTrackingRefBased/>
  <w15:docId w15:val="{98E31E7E-224A-4AE6-93F8-4FD6BC27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F4"/>
    <w:pPr>
      <w:spacing w:after="200" w:line="276" w:lineRule="auto"/>
    </w:pPr>
    <w:rPr>
      <w:szCs w:val="20"/>
      <w:lang w:val="hr" w:eastAsia="hr-HR"/>
    </w:rPr>
  </w:style>
  <w:style w:type="paragraph" w:styleId="Naslov3">
    <w:name w:val="heading 3"/>
    <w:basedOn w:val="Normal"/>
    <w:next w:val="Normal"/>
    <w:link w:val="Naslov3Char"/>
    <w:uiPriority w:val="9"/>
    <w:semiHidden/>
    <w:unhideWhenUsed/>
    <w:qFormat/>
    <w:rsid w:val="00243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aliases w:val="Note de bas de page Car1"/>
    <w:uiPriority w:val="99"/>
    <w:rsid w:val="00243B8D"/>
    <w:rPr>
      <w:color w:val="0000FF"/>
      <w:u w:val="single"/>
    </w:rPr>
  </w:style>
  <w:style w:type="character" w:styleId="Referencafusnote">
    <w:name w:val="footnote reference"/>
    <w:aliases w:val="Footnote Reference Char Car Char Char Car Char Car Char Car Char Car Char Char Car Car Char Char Char Char Char Car Char Car Char Char Car Char Car Char Car Char Car Char Car Char Char Car Car Char Char Char Char Char Char,callout,fr"/>
    <w:link w:val="FootnoteReferenceCharCarCharCharCarCharCarCharCarCharCarCharCharCarCarCharCharCharCharCharCarCharCarCharCharCarCharCarCharCarCharCarCharCarCharCharCarCarCharCharCharChar"/>
    <w:uiPriority w:val="99"/>
    <w:qFormat/>
    <w:rsid w:val="00243B8D"/>
    <w:rPr>
      <w:vertAlign w:val="superscript"/>
    </w:rPr>
  </w:style>
  <w:style w:type="paragraph" w:customStyle="1" w:styleId="COEHeading3">
    <w:name w:val="COE_Heading3"/>
    <w:basedOn w:val="Naslov3"/>
    <w:next w:val="Normal"/>
    <w:autoRedefine/>
    <w:qFormat/>
    <w:rsid w:val="0045485F"/>
    <w:pPr>
      <w:keepNext w:val="0"/>
      <w:keepLines w:val="0"/>
      <w:spacing w:before="0" w:after="240" w:line="240" w:lineRule="auto"/>
      <w:jc w:val="both"/>
      <w:outlineLvl w:val="9"/>
    </w:pPr>
    <w:rPr>
      <w:rFonts w:ascii="Times New Roman" w:eastAsiaTheme="minorHAnsi" w:hAnsi="Times New Roman" w:cs="Times New Roman"/>
      <w:color w:val="auto"/>
    </w:rPr>
  </w:style>
  <w:style w:type="paragraph" w:customStyle="1" w:styleId="FootnoteReferenceCharCarCharCharCarCharCarCharCarCharCarCharCharCarCarCharCharCharCharCharCarCharCarCharCharCarCharCarCharCarCharCarCharCarCharCharCarCarCharCharCharChar">
    <w:name w:val="Footnote Reference Char Car Char Char Car Char Car Char Car Char Car Char Char Car Car Char Char Char Char Char Car Char Car Char Char Car Char Car Char Car Char Car Char Car Char Char Car Car Char Char Char Char"/>
    <w:basedOn w:val="Normal"/>
    <w:link w:val="Referencafusnote"/>
    <w:uiPriority w:val="99"/>
    <w:qFormat/>
    <w:rsid w:val="00243B8D"/>
    <w:pPr>
      <w:spacing w:line="240" w:lineRule="exact"/>
    </w:pPr>
    <w:rPr>
      <w:vertAlign w:val="superscript"/>
    </w:rPr>
  </w:style>
  <w:style w:type="paragraph" w:customStyle="1" w:styleId="CMDocType">
    <w:name w:val="CM_DocType"/>
    <w:basedOn w:val="Normal"/>
    <w:autoRedefine/>
    <w:qFormat/>
    <w:rsid w:val="00243B8D"/>
    <w:pPr>
      <w:spacing w:after="0" w:line="240" w:lineRule="auto"/>
      <w:jc w:val="both"/>
    </w:pPr>
    <w:rPr>
      <w:rFonts w:ascii="Arial" w:hAnsi="Arial" w:cs="Arial"/>
      <w:sz w:val="16"/>
    </w:rPr>
  </w:style>
  <w:style w:type="paragraph" w:styleId="Odlomakpopisa">
    <w:name w:val="List Paragraph"/>
    <w:aliases w:val="Paragraph,List Paragraph Red"/>
    <w:basedOn w:val="Normal"/>
    <w:link w:val="OdlomakpopisaChar"/>
    <w:uiPriority w:val="34"/>
    <w:qFormat/>
    <w:rsid w:val="00243B8D"/>
    <w:pPr>
      <w:spacing w:after="0" w:line="240" w:lineRule="auto"/>
      <w:ind w:left="720"/>
    </w:pPr>
    <w:rPr>
      <w:rFonts w:ascii="Times New Roman" w:eastAsia="Times New Roman" w:hAnsi="Times New Roman" w:cs="Times New Roman"/>
      <w:sz w:val="24"/>
    </w:rPr>
  </w:style>
  <w:style w:type="paragraph" w:styleId="Bezproreda">
    <w:name w:val="No Spacing"/>
    <w:aliases w:val="Text (mit Rz.)"/>
    <w:link w:val="BezproredaChar"/>
    <w:uiPriority w:val="1"/>
    <w:qFormat/>
    <w:rsid w:val="00243B8D"/>
    <w:pPr>
      <w:spacing w:after="0" w:line="240" w:lineRule="auto"/>
    </w:pPr>
    <w:rPr>
      <w:szCs w:val="20"/>
      <w:lang w:val="hr" w:eastAsia="hr-HR"/>
    </w:rPr>
  </w:style>
  <w:style w:type="character" w:customStyle="1" w:styleId="BezproredaChar">
    <w:name w:val="Bez proreda Char"/>
    <w:aliases w:val="Text (mit Rz.) Char"/>
    <w:basedOn w:val="Zadanifontodlomka"/>
    <w:link w:val="Bezproreda"/>
    <w:uiPriority w:val="1"/>
    <w:rsid w:val="00243B8D"/>
    <w:rPr>
      <w:szCs w:val="20"/>
      <w:lang w:val="hr" w:eastAsia="hr-HR"/>
    </w:rPr>
  </w:style>
  <w:style w:type="character" w:customStyle="1" w:styleId="OdlomakpopisaChar">
    <w:name w:val="Odlomak popisa Char"/>
    <w:aliases w:val="Paragraph Char,List Paragraph Red Char"/>
    <w:link w:val="Odlomakpopisa"/>
    <w:uiPriority w:val="34"/>
    <w:locked/>
    <w:rsid w:val="00243B8D"/>
    <w:rPr>
      <w:rFonts w:ascii="Times New Roman" w:eastAsia="Times New Roman" w:hAnsi="Times New Roman" w:cs="Times New Roman"/>
      <w:sz w:val="24"/>
      <w:szCs w:val="20"/>
      <w:lang w:val="hr" w:eastAsia="hr-HR"/>
    </w:rPr>
  </w:style>
  <w:style w:type="paragraph" w:customStyle="1" w:styleId="P68B1DB1-Bezproreda31">
    <w:name w:val="P68B1DB1-Bezproreda31"/>
    <w:basedOn w:val="Bezproreda"/>
    <w:rsid w:val="00243B8D"/>
    <w:rPr>
      <w:rFonts w:ascii="Arial" w:eastAsia="Times New Roman" w:hAnsi="Arial" w:cs="Arial"/>
      <w:b/>
      <w:sz w:val="20"/>
    </w:rPr>
  </w:style>
  <w:style w:type="paragraph" w:customStyle="1" w:styleId="P68B1DB1-Odlomakpopisa32">
    <w:name w:val="P68B1DB1-Odlomakpopisa32"/>
    <w:basedOn w:val="Odlomakpopisa"/>
    <w:rsid w:val="00243B8D"/>
    <w:rPr>
      <w:rFonts w:ascii="Arial" w:hAnsi="Arial" w:cs="Arial"/>
      <w:b/>
      <w:sz w:val="20"/>
    </w:rPr>
  </w:style>
  <w:style w:type="character" w:customStyle="1" w:styleId="Naslov3Char">
    <w:name w:val="Naslov 3 Char"/>
    <w:basedOn w:val="Zadanifontodlomka"/>
    <w:link w:val="Naslov3"/>
    <w:uiPriority w:val="9"/>
    <w:semiHidden/>
    <w:rsid w:val="00243B8D"/>
    <w:rPr>
      <w:rFonts w:asciiTheme="majorHAnsi" w:eastAsiaTheme="majorEastAsia" w:hAnsiTheme="majorHAnsi" w:cstheme="majorBidi"/>
      <w:color w:val="1F3763" w:themeColor="accent1" w:themeShade="7F"/>
      <w:sz w:val="24"/>
      <w:szCs w:val="24"/>
    </w:rPr>
  </w:style>
  <w:style w:type="paragraph" w:customStyle="1" w:styleId="P68B1DB1-Normal29">
    <w:name w:val="P68B1DB1-Normal29"/>
    <w:basedOn w:val="Normal"/>
    <w:rsid w:val="00243B8D"/>
    <w:rPr>
      <w:rFonts w:ascii="Arial" w:hAnsi="Arial" w:cs="Arial"/>
      <w:b/>
      <w:sz w:val="20"/>
    </w:rPr>
  </w:style>
  <w:style w:type="paragraph" w:customStyle="1" w:styleId="P68B1DB1-Normal36">
    <w:name w:val="P68B1DB1-Normal36"/>
    <w:basedOn w:val="Normal"/>
    <w:rsid w:val="00243B8D"/>
    <w:rPr>
      <w:rFonts w:ascii="Arial" w:eastAsia="Times New Roman" w:hAnsi="Arial" w:cs="Arial"/>
      <w:b/>
      <w:sz w:val="20"/>
    </w:rPr>
  </w:style>
  <w:style w:type="paragraph" w:customStyle="1" w:styleId="P68B1DB1-Odlomakpopisa21">
    <w:name w:val="P68B1DB1-Odlomakpopisa21"/>
    <w:basedOn w:val="Odlomakpopisa"/>
    <w:rsid w:val="00243B8D"/>
    <w:rPr>
      <w:rFonts w:ascii="Arial" w:hAnsi="Arial" w:cs="Arial"/>
      <w:sz w:val="20"/>
    </w:rPr>
  </w:style>
  <w:style w:type="paragraph" w:customStyle="1" w:styleId="Bodytext2">
    <w:name w:val="Body text|2"/>
    <w:basedOn w:val="Normal"/>
    <w:qFormat/>
    <w:rsid w:val="00243B8D"/>
    <w:pPr>
      <w:widowControl w:val="0"/>
      <w:shd w:val="clear" w:color="auto" w:fill="FFFFFF"/>
      <w:spacing w:after="1900" w:line="212" w:lineRule="exact"/>
      <w:ind w:hanging="580"/>
    </w:pPr>
    <w:rPr>
      <w:rFonts w:ascii="Arial" w:eastAsia="Arial" w:hAnsi="Arial" w:cs="Arial"/>
      <w:color w:val="000000"/>
      <w:sz w:val="19"/>
      <w:szCs w:val="19"/>
      <w:lang w:val="fr" w:eastAsia="en-US" w:bidi="en-US"/>
    </w:rPr>
  </w:style>
  <w:style w:type="paragraph" w:styleId="Tekstfusnote">
    <w:name w:val="footnote text"/>
    <w:aliases w:val="Footnote Text Char1,Footnote Text Char Char,Footnote Text Char1 Char Char,Footnote Text Char Char Char Char,Footnote Text Char2 Char Char Char Char Char,Footnote Text Char1 Char Char Char Char Char Char,Footnote Text Char2 Char Char Char,n"/>
    <w:basedOn w:val="Normal"/>
    <w:link w:val="TekstfusnoteChar"/>
    <w:uiPriority w:val="99"/>
    <w:qFormat/>
    <w:rsid w:val="00243B8D"/>
    <w:pPr>
      <w:spacing w:after="0" w:line="240" w:lineRule="auto"/>
    </w:pPr>
    <w:rPr>
      <w:rFonts w:ascii="Times New Roman" w:eastAsia="Times New Roman" w:hAnsi="Times New Roman" w:cs="Times New Roman"/>
      <w:sz w:val="20"/>
    </w:rPr>
  </w:style>
  <w:style w:type="character" w:customStyle="1" w:styleId="TekstfusnoteChar">
    <w:name w:val="Tekst fusnote Char"/>
    <w:aliases w:val="Footnote Text Char1 Char,Footnote Text Char Char Char,Footnote Text Char1 Char Char Char,Footnote Text Char Char Char Char Char,Footnote Text Char2 Char Char Char Char Char Char,Footnote Text Char1 Char Char Char Char Char Char Char"/>
    <w:basedOn w:val="Zadanifontodlomka"/>
    <w:link w:val="Tekstfusnote"/>
    <w:uiPriority w:val="99"/>
    <w:qFormat/>
    <w:rsid w:val="00243B8D"/>
    <w:rPr>
      <w:rFonts w:ascii="Times New Roman" w:eastAsia="Times New Roman" w:hAnsi="Times New Roman" w:cs="Times New Roman"/>
      <w:sz w:val="20"/>
      <w:szCs w:val="20"/>
      <w:lang w:val="hr" w:eastAsia="hr-HR"/>
    </w:rPr>
  </w:style>
  <w:style w:type="paragraph" w:customStyle="1" w:styleId="P68B1DB1-Normal13">
    <w:name w:val="P68B1DB1-Normal13"/>
    <w:basedOn w:val="Normal"/>
    <w:rsid w:val="00243B8D"/>
    <w:rPr>
      <w:rFonts w:ascii="Arial" w:hAnsi="Arial" w:cs="Arial"/>
      <w:sz w:val="20"/>
    </w:rPr>
  </w:style>
  <w:style w:type="paragraph" w:styleId="Tekstbalonia">
    <w:name w:val="Balloon Text"/>
    <w:basedOn w:val="Normal"/>
    <w:link w:val="TekstbaloniaChar"/>
    <w:uiPriority w:val="99"/>
    <w:semiHidden/>
    <w:unhideWhenUsed/>
    <w:rsid w:val="00243B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3B8D"/>
    <w:rPr>
      <w:rFonts w:ascii="Segoe UI" w:hAnsi="Segoe UI" w:cs="Segoe UI"/>
      <w:sz w:val="18"/>
      <w:szCs w:val="18"/>
      <w:lang w:val="hr" w:eastAsia="hr-HR"/>
    </w:rPr>
  </w:style>
  <w:style w:type="paragraph" w:styleId="StandardWeb">
    <w:name w:val="Normal (Web)"/>
    <w:basedOn w:val="Normal"/>
    <w:uiPriority w:val="99"/>
    <w:unhideWhenUsed/>
    <w:rsid w:val="0061691D"/>
    <w:pPr>
      <w:spacing w:before="100" w:beforeAutospacing="1" w:after="100" w:afterAutospacing="1" w:line="240" w:lineRule="auto"/>
    </w:pPr>
    <w:rPr>
      <w:rFonts w:ascii="Times New Roman" w:eastAsia="Times New Roman" w:hAnsi="Times New Roman" w:cs="Times New Roman"/>
      <w:sz w:val="24"/>
      <w:szCs w:val="24"/>
      <w:lang w:val="hr-HR"/>
    </w:rPr>
  </w:style>
  <w:style w:type="character" w:styleId="Naglaeno">
    <w:name w:val="Strong"/>
    <w:basedOn w:val="Zadanifontodlomka"/>
    <w:uiPriority w:val="22"/>
    <w:qFormat/>
    <w:rsid w:val="0061691D"/>
    <w:rPr>
      <w:b/>
      <w:bCs/>
    </w:rPr>
  </w:style>
  <w:style w:type="paragraph" w:styleId="Zaglavlje">
    <w:name w:val="header"/>
    <w:basedOn w:val="Normal"/>
    <w:link w:val="ZaglavljeChar"/>
    <w:uiPriority w:val="99"/>
    <w:unhideWhenUsed/>
    <w:rsid w:val="00C31E5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31E55"/>
    <w:rPr>
      <w:szCs w:val="20"/>
      <w:lang w:val="hr" w:eastAsia="hr-HR"/>
    </w:rPr>
  </w:style>
  <w:style w:type="paragraph" w:styleId="Podnoje">
    <w:name w:val="footer"/>
    <w:basedOn w:val="Normal"/>
    <w:link w:val="PodnojeChar"/>
    <w:uiPriority w:val="99"/>
    <w:unhideWhenUsed/>
    <w:rsid w:val="00C31E5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31E55"/>
    <w:rPr>
      <w:szCs w:val="20"/>
      <w:lang w:val="hr" w:eastAsia="hr-HR"/>
    </w:rPr>
  </w:style>
  <w:style w:type="character" w:styleId="Referencakomentara">
    <w:name w:val="annotation reference"/>
    <w:basedOn w:val="Zadanifontodlomka"/>
    <w:uiPriority w:val="99"/>
    <w:semiHidden/>
    <w:unhideWhenUsed/>
    <w:rsid w:val="00A900EE"/>
    <w:rPr>
      <w:sz w:val="16"/>
      <w:szCs w:val="16"/>
    </w:rPr>
  </w:style>
  <w:style w:type="paragraph" w:styleId="Tekstkomentara">
    <w:name w:val="annotation text"/>
    <w:basedOn w:val="Normal"/>
    <w:link w:val="TekstkomentaraChar"/>
    <w:uiPriority w:val="99"/>
    <w:semiHidden/>
    <w:unhideWhenUsed/>
    <w:rsid w:val="00A900EE"/>
    <w:pPr>
      <w:spacing w:line="240" w:lineRule="auto"/>
    </w:pPr>
    <w:rPr>
      <w:sz w:val="20"/>
    </w:rPr>
  </w:style>
  <w:style w:type="character" w:customStyle="1" w:styleId="TekstkomentaraChar">
    <w:name w:val="Tekst komentara Char"/>
    <w:basedOn w:val="Zadanifontodlomka"/>
    <w:link w:val="Tekstkomentara"/>
    <w:uiPriority w:val="99"/>
    <w:semiHidden/>
    <w:rsid w:val="00A900EE"/>
    <w:rPr>
      <w:sz w:val="20"/>
      <w:szCs w:val="20"/>
      <w:lang w:val="hr" w:eastAsia="hr-HR"/>
    </w:rPr>
  </w:style>
  <w:style w:type="paragraph" w:styleId="Predmetkomentara">
    <w:name w:val="annotation subject"/>
    <w:basedOn w:val="Tekstkomentara"/>
    <w:next w:val="Tekstkomentara"/>
    <w:link w:val="PredmetkomentaraChar"/>
    <w:uiPriority w:val="99"/>
    <w:semiHidden/>
    <w:unhideWhenUsed/>
    <w:rsid w:val="00A900EE"/>
    <w:rPr>
      <w:b/>
      <w:bCs/>
    </w:rPr>
  </w:style>
  <w:style w:type="character" w:customStyle="1" w:styleId="PredmetkomentaraChar">
    <w:name w:val="Predmet komentara Char"/>
    <w:basedOn w:val="TekstkomentaraChar"/>
    <w:link w:val="Predmetkomentara"/>
    <w:uiPriority w:val="99"/>
    <w:semiHidden/>
    <w:rsid w:val="00A900EE"/>
    <w:rPr>
      <w:b/>
      <w:bCs/>
      <w:sz w:val="20"/>
      <w:szCs w:val="20"/>
      <w:lang w:val="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6752">
      <w:bodyDiv w:val="1"/>
      <w:marLeft w:val="0"/>
      <w:marRight w:val="0"/>
      <w:marTop w:val="0"/>
      <w:marBottom w:val="0"/>
      <w:divBdr>
        <w:top w:val="none" w:sz="0" w:space="0" w:color="auto"/>
        <w:left w:val="none" w:sz="0" w:space="0" w:color="auto"/>
        <w:bottom w:val="none" w:sz="0" w:space="0" w:color="auto"/>
        <w:right w:val="none" w:sz="0" w:space="0" w:color="auto"/>
      </w:divBdr>
    </w:div>
    <w:div w:id="834611393">
      <w:bodyDiv w:val="1"/>
      <w:marLeft w:val="0"/>
      <w:marRight w:val="0"/>
      <w:marTop w:val="0"/>
      <w:marBottom w:val="0"/>
      <w:divBdr>
        <w:top w:val="none" w:sz="0" w:space="0" w:color="auto"/>
        <w:left w:val="none" w:sz="0" w:space="0" w:color="auto"/>
        <w:bottom w:val="none" w:sz="0" w:space="0" w:color="auto"/>
        <w:right w:val="none" w:sz="0" w:space="0" w:color="auto"/>
      </w:divBdr>
    </w:div>
    <w:div w:id="1764182532">
      <w:bodyDiv w:val="1"/>
      <w:marLeft w:val="0"/>
      <w:marRight w:val="0"/>
      <w:marTop w:val="0"/>
      <w:marBottom w:val="0"/>
      <w:divBdr>
        <w:top w:val="none" w:sz="0" w:space="0" w:color="auto"/>
        <w:left w:val="none" w:sz="0" w:space="0" w:color="auto"/>
        <w:bottom w:val="none" w:sz="0" w:space="0" w:color="auto"/>
        <w:right w:val="none" w:sz="0" w:space="0" w:color="auto"/>
      </w:divBdr>
    </w:div>
    <w:div w:id="18331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AZJMDCZ6QSYZ-886166611-9671</_dlc_DocId>
    <_dlc_DocIdUrl xmlns="a494813a-d0d8-4dad-94cb-0d196f36ba15">
      <Url>https://ekoordinacije.vlada.hr/unutarnja-ljudska/_layouts/15/DocIdRedir.aspx?ID=AZJMDCZ6QSYZ-886166611-9671</Url>
      <Description>AZJMDCZ6QSYZ-886166611-9671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6544B-03D5-4462-BAF1-2A7B9B3C65E2}">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9665DF47-5AC6-4623-9427-22143A449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09672-79A3-4A7C-9C2D-4F31B827BCDD}">
  <ds:schemaRefs>
    <ds:schemaRef ds:uri="http://schemas.microsoft.com/sharepoint/events"/>
  </ds:schemaRefs>
</ds:datastoreItem>
</file>

<file path=customXml/itemProps4.xml><?xml version="1.0" encoding="utf-8"?>
<ds:datastoreItem xmlns:ds="http://schemas.openxmlformats.org/officeDocument/2006/customXml" ds:itemID="{5D1AA936-2BDF-4BBC-95C2-15A4AA9A5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21</Pages>
  <Words>9259</Words>
  <Characters>52777</Characters>
  <Application>Microsoft Office Word</Application>
  <DocSecurity>0</DocSecurity>
  <Lines>439</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Pravosuđa Republike Hrvatske</Company>
  <LinksUpToDate>false</LinksUpToDate>
  <CharactersWithSpaces>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Balint</dc:creator>
  <cp:keywords/>
  <dc:description/>
  <cp:lastModifiedBy>Mirela Balint</cp:lastModifiedBy>
  <cp:revision>21</cp:revision>
  <cp:lastPrinted>2025-07-22T13:24:00Z</cp:lastPrinted>
  <dcterms:created xsi:type="dcterms:W3CDTF">2025-07-22T10:40:00Z</dcterms:created>
  <dcterms:modified xsi:type="dcterms:W3CDTF">2025-07-30T07:32:00Z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5a743e0c-2727-460f-99f2-79c89982bf0e</vt:lpwstr>
  </property>
</Properties>
</file>